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521" w:leader="none"/>
        </w:tabs>
        <w:spacing w:lineRule="auto" w:line="240" w:before="0" w:after="0"/>
        <w:jc w:val="center"/>
        <w:rPr>
          <w:rFonts w:ascii="Lucida Handwriting" w:hAnsi="Lucida Handwriting"/>
          <w:b/>
          <w:b/>
          <w:caps/>
          <w:color w:val="990000"/>
          <w:sz w:val="36"/>
          <w:szCs w:val="36"/>
        </w:rPr>
      </w:pPr>
      <w:r>
        <w:rPr>
          <w:rFonts w:ascii="Lucida Handwriting" w:hAnsi="Lucida Handwriting"/>
          <w:b/>
          <w:caps/>
          <w:color w:val="990000"/>
          <w:sz w:val="36"/>
          <w:szCs w:val="36"/>
        </w:rPr>
        <w:t>Sú</w:t>
      </w:r>
      <w:r>
        <w:rPr>
          <w:rFonts w:cs="Cambria" w:ascii="Cambria" w:hAnsi="Cambria"/>
          <w:b/>
          <w:caps/>
          <w:color w:val="990000"/>
          <w:sz w:val="36"/>
          <w:szCs w:val="36"/>
        </w:rPr>
        <w:t>ť</w:t>
      </w:r>
      <w:r>
        <w:rPr>
          <w:rFonts w:ascii="Lucida Handwriting" w:hAnsi="Lucida Handwriting"/>
          <w:b/>
          <w:caps/>
          <w:color w:val="990000"/>
          <w:sz w:val="36"/>
          <w:szCs w:val="36"/>
        </w:rPr>
        <w:t>a</w:t>
      </w:r>
      <w:r>
        <w:rPr>
          <w:rFonts w:cs="Cambria" w:ascii="Cambria" w:hAnsi="Cambria"/>
          <w:b/>
          <w:caps/>
          <w:color w:val="990000"/>
          <w:sz w:val="36"/>
          <w:szCs w:val="36"/>
        </w:rPr>
        <w:t>ž</w:t>
      </w:r>
      <w:r>
        <w:rPr>
          <w:rFonts w:ascii="Lucida Handwriting" w:hAnsi="Lucida Handwriting"/>
          <w:b/>
          <w:caps/>
          <w:color w:val="990000"/>
          <w:sz w:val="36"/>
          <w:szCs w:val="36"/>
        </w:rPr>
        <w:t xml:space="preserve"> </w:t>
      </w:r>
    </w:p>
    <w:p>
      <w:pPr>
        <w:pStyle w:val="Normal"/>
        <w:tabs>
          <w:tab w:val="clear" w:pos="708"/>
          <w:tab w:val="left" w:pos="6521" w:leader="none"/>
        </w:tabs>
        <w:spacing w:lineRule="auto" w:line="240" w:before="0" w:after="0"/>
        <w:jc w:val="center"/>
        <w:rPr>
          <w:rFonts w:ascii="Calibri" w:hAnsi="Calibri" w:cs="Calibri"/>
          <w:b/>
          <w:b/>
          <w:caps/>
          <w:color w:val="990000"/>
          <w:sz w:val="36"/>
          <w:szCs w:val="36"/>
        </w:rPr>
      </w:pPr>
      <w:r>
        <w:rPr>
          <w:rFonts w:ascii="Lucida Handwriting" w:hAnsi="Lucida Handwriting"/>
          <w:b/>
          <w:caps/>
          <w:color w:val="990000"/>
          <w:sz w:val="36"/>
          <w:szCs w:val="36"/>
        </w:rPr>
        <w:t xml:space="preserve">vo varení gulášu </w:t>
      </w:r>
    </w:p>
    <w:p>
      <w:pPr>
        <w:pStyle w:val="Normal"/>
        <w:tabs>
          <w:tab w:val="clear" w:pos="708"/>
          <w:tab w:val="left" w:pos="6521" w:leader="none"/>
        </w:tabs>
        <w:spacing w:lineRule="auto" w:line="360" w:before="0" w:after="0"/>
        <w:jc w:val="center"/>
        <w:rPr>
          <w:b/>
          <w:b/>
          <w:color w:val="990000"/>
          <w:sz w:val="28"/>
          <w:szCs w:val="28"/>
        </w:rPr>
      </w:pPr>
      <w:r>
        <w:rPr>
          <w:b/>
          <w:color w:val="990000"/>
          <w:sz w:val="28"/>
          <w:szCs w:val="28"/>
        </w:rPr>
        <w:t xml:space="preserve">v Horných Semerovciach dňa </w:t>
      </w:r>
      <w:r>
        <w:rPr>
          <w:b/>
          <w:color w:val="990000"/>
          <w:sz w:val="28"/>
          <w:szCs w:val="28"/>
        </w:rPr>
        <w:t>04</w:t>
      </w:r>
      <w:r>
        <w:rPr>
          <w:b/>
          <w:color w:val="990000"/>
          <w:sz w:val="28"/>
          <w:szCs w:val="28"/>
        </w:rPr>
        <w:t>.10.202</w:t>
      </w:r>
      <w:r>
        <w:rPr>
          <w:b/>
          <w:color w:val="990000"/>
          <w:sz w:val="28"/>
          <w:szCs w:val="28"/>
        </w:rPr>
        <w:t>5</w:t>
      </w:r>
    </w:p>
    <w:p>
      <w:pPr>
        <w:pStyle w:val="Normal"/>
        <w:tabs>
          <w:tab w:val="clear" w:pos="708"/>
          <w:tab w:val="left" w:pos="6521" w:leader="none"/>
        </w:tabs>
        <w:spacing w:lineRule="auto" w:line="360"/>
        <w:jc w:val="center"/>
        <w:rPr/>
      </w:pPr>
      <w:r>
        <w:rPr>
          <w:b/>
          <w:sz w:val="36"/>
          <w:szCs w:val="36"/>
        </w:rPr>
        <w:t>Prihláška</w:t>
      </w:r>
    </w:p>
    <w:p>
      <w:pPr>
        <w:pStyle w:val="Normal"/>
        <w:rPr/>
      </w:pPr>
      <w:r>
        <w:rPr/>
        <w:t>Názov družstva: 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Vedúci družstva: 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Mená súťažiacich: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Telefónne číslo na vedúceho družstva: .....................................................................................................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Prehlasujem, že súhlasím s podmienkami súťaže a záväzne sa prihlasujem do tejto súťaže.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954" w:leader="none"/>
        </w:tabs>
        <w:spacing w:lineRule="auto" w:line="240" w:before="0" w:after="0"/>
        <w:rPr/>
      </w:pPr>
      <w:r>
        <w:rPr/>
        <w:tab/>
        <w:t>........................................................</w:t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rPr/>
      </w:pPr>
      <w:r>
        <w:rPr/>
        <w:tab/>
        <w:t>podpis vedúceho družstva</w:t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jc w:val="both"/>
        <w:rPr/>
      </w:pPr>
      <w:r>
        <w:rPr/>
        <w:t xml:space="preserve">---------------------------------------------------------  tu odstrihnúť  </w:t>
        <w:softHyphen/>
        <w:t>---------------------------------------------------------</w:t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jc w:val="both"/>
        <w:rPr/>
      </w:pPr>
      <w:r>
        <w:rPr/>
        <w:t>Podmienky súťaže vo varení guláša: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Miesto konania: futbalové ihrisko v Horných Semerovciach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Registrácia súťažiacich: 9.00 hod.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Štart súťaže: 10.00 hod.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Ukončenie súťaže: 14.00 hod,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Vyhodnotenie súťaže: 15.00 hod.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Štartovné: 10,- € za skupinu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Minimálne množstvo navareného gulášu: 5 litrov na skupinu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 xml:space="preserve">Počet účastníkov v skupine: 3 - </w:t>
      </w:r>
      <w:r>
        <w:rPr/>
        <w:t xml:space="preserve">5 </w:t>
      </w:r>
      <w:r>
        <w:rPr/>
        <w:t>os</w:t>
      </w:r>
      <w:r>
        <w:rPr/>
        <w:t>ôb</w:t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jc w:val="both"/>
        <w:rPr/>
      </w:pPr>
      <w:r>
        <w:rPr/>
        <w:t>Súťažná skupina vo varení gulášu si prinesie: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mäso na guláš bez obmedzenia množstva a druhu mäsa (bravčové, hovädzie, divina)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kotlík na varenie gulášu, trojnožka alebo malá kotlina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kuchynské náčinie (varecha, nože, doska na krájanie, sekera a pod.)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koreniny a ingrediencie podľa vlastného uváženia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masť alebo olej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6379" w:leader="none"/>
        </w:tabs>
        <w:spacing w:lineRule="auto" w:line="240" w:before="0" w:after="0"/>
        <w:contextualSpacing/>
        <w:jc w:val="both"/>
        <w:rPr/>
      </w:pPr>
      <w:r>
        <w:rPr/>
        <w:t>pitnú vodu</w:t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jc w:val="both"/>
        <w:rPr>
          <w:b/>
          <w:b/>
        </w:rPr>
      </w:pPr>
      <w:r>
        <w:rPr>
          <w:b/>
        </w:rPr>
        <w:t>Pripravovať suroviny na varenie (krájanie mäsa, cibule, kálanie dreva, založenie ohňa a pod.) je povolené až po oficiálnom vyhlásení súťaže.</w:t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jc w:val="center"/>
        <w:rPr>
          <w:b/>
          <w:b/>
          <w:color w:val="990000"/>
        </w:rPr>
      </w:pPr>
      <w:r>
        <w:rPr>
          <w:b/>
          <w:color w:val="990000"/>
        </w:rPr>
        <w:t>V prípade nepriaznivého počasia (dážď, silný vietor) sa súťaž odkladá.</w:t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jc w:val="both"/>
        <w:rPr/>
      </w:pPr>
      <w:r>
        <w:rPr/>
        <w:t>Vyplnenú prihlášku prosíme odovzdať na obecnom úrade najneskôr dňa 2</w:t>
      </w:r>
      <w:r>
        <w:rPr/>
        <w:t>6</w:t>
      </w:r>
      <w:r>
        <w:rPr/>
        <w:t>.</w:t>
      </w:r>
      <w:r>
        <w:rPr/>
        <w:t>09</w:t>
      </w:r>
      <w:r>
        <w:rPr/>
        <w:t>.202</w:t>
      </w:r>
      <w:r>
        <w:rPr/>
        <w:t>5</w:t>
      </w:r>
      <w:r>
        <w:rPr/>
        <w:t xml:space="preserve"> počas úradných hodín.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ucida Handwriting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basedOn w:val="DefaultParagraphFont"/>
    <w:uiPriority w:val="99"/>
    <w:unhideWhenUsed/>
    <w:rsid w:val="002c0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c0e2e"/>
    <w:rPr>
      <w:color w:val="605E5C"/>
      <w:shd w:fill="E1DFDD" w:val="clear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b4c8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LibreOffice/7.4.2.3$Windows_X86_64 LibreOffice_project/382eef1f22670f7f4118c8c2dd222ec7ad009daf</Application>
  <AppVersion>15.0000</AppVersion>
  <Pages>1</Pages>
  <Words>202</Words>
  <Characters>1967</Characters>
  <CharactersWithSpaces>2127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2024-10-11T10:27:00Z</dcterms:created>
  <dc:creator>UHLIAR Dušan</dc:creator>
  <dc:description/>
  <dc:language>sk-SK</dc:language>
  <cp:lastModifiedBy/>
  <cp:lastPrinted>2024-10-11T08:48:00Z</cp:lastPrinted>
  <dcterms:modified xsi:type="dcterms:W3CDTF">2025-09-22T09:34:03Z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