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  <w:r w:rsidRPr="009D6761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a</w:t>
      </w:r>
    </w:p>
    <w:p w:rsidR="009D6761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="00FE4BC9">
        <w:rPr>
          <w:rFonts w:ascii="Arial" w:eastAsia="Times New Roman" w:hAnsi="Arial" w:cs="Arial"/>
          <w:b/>
          <w:bCs/>
          <w:spacing w:val="2"/>
          <w:sz w:val="24"/>
          <w:szCs w:val="24"/>
        </w:rPr>
        <w:t>33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:rsidR="009D6761" w:rsidRP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v Horných Semerovciach konaného dňa </w:t>
      </w:r>
      <w:r w:rsidR="00FE4BC9">
        <w:rPr>
          <w:rFonts w:ascii="Arial" w:eastAsia="Times New Roman" w:hAnsi="Arial" w:cs="Arial"/>
          <w:b/>
          <w:bCs/>
          <w:spacing w:val="2"/>
          <w:sz w:val="24"/>
          <w:szCs w:val="24"/>
        </w:rPr>
        <w:t>16</w:t>
      </w:r>
      <w:r w:rsidR="007F3E89">
        <w:rPr>
          <w:rFonts w:ascii="Arial" w:eastAsia="Times New Roman" w:hAnsi="Arial" w:cs="Arial"/>
          <w:b/>
          <w:bCs/>
          <w:spacing w:val="2"/>
          <w:sz w:val="24"/>
          <w:szCs w:val="24"/>
        </w:rPr>
        <w:t>.</w:t>
      </w:r>
      <w:r w:rsidR="00FE4BC9">
        <w:rPr>
          <w:rFonts w:ascii="Arial" w:eastAsia="Times New Roman" w:hAnsi="Arial" w:cs="Arial"/>
          <w:b/>
          <w:bCs/>
          <w:spacing w:val="2"/>
          <w:sz w:val="24"/>
          <w:szCs w:val="24"/>
        </w:rPr>
        <w:t>novembra 2018</w:t>
      </w:r>
    </w:p>
    <w:p w:rsidR="009D6761" w:rsidRDefault="009D6761" w:rsidP="003E7E22">
      <w:pPr>
        <w:ind w:right="1134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</w:p>
    <w:p w:rsidR="003E7E22" w:rsidRPr="00A20BD6" w:rsidRDefault="003E7E22" w:rsidP="003E7E22">
      <w:pPr>
        <w:pBdr>
          <w:bottom w:val="single" w:sz="6" w:space="1" w:color="auto"/>
        </w:pBdr>
        <w:ind w:right="1134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:rsidR="003E7E22" w:rsidRPr="00A20BD6" w:rsidRDefault="00C57D63" w:rsidP="003E7E22">
      <w:pPr>
        <w:ind w:right="1134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2</w:t>
      </w:r>
      <w:r w:rsidR="003E7E22" w:rsidRPr="00A20BD6">
        <w:rPr>
          <w:rFonts w:ascii="Arial" w:hAnsi="Arial" w:cs="Arial"/>
          <w:color w:val="000000"/>
          <w:sz w:val="20"/>
          <w:szCs w:val="20"/>
        </w:rPr>
        <w:t>.</w:t>
      </w:r>
      <w:r w:rsidR="003E7E2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11</w:t>
      </w:r>
      <w:r w:rsidR="003E7E22">
        <w:rPr>
          <w:rFonts w:ascii="Arial" w:hAnsi="Arial" w:cs="Arial"/>
          <w:color w:val="000000"/>
          <w:sz w:val="20"/>
          <w:szCs w:val="20"/>
        </w:rPr>
        <w:t xml:space="preserve">. </w:t>
      </w:r>
      <w:r w:rsidR="003E7E22" w:rsidRPr="00A20BD6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18</w:t>
      </w:r>
    </w:p>
    <w:p w:rsidR="003E7E22" w:rsidRPr="00A20BD6" w:rsidRDefault="003E7E22" w:rsidP="003E7E22">
      <w:pPr>
        <w:ind w:right="1134"/>
        <w:jc w:val="center"/>
        <w:rPr>
          <w:rFonts w:ascii="Arial" w:hAnsi="Arial" w:cs="Arial"/>
          <w:color w:val="000000"/>
        </w:rPr>
      </w:pPr>
    </w:p>
    <w:p w:rsidR="003E7E22" w:rsidRPr="00A20BD6" w:rsidRDefault="003E7E22" w:rsidP="003E7E22">
      <w:pPr>
        <w:ind w:right="1134"/>
        <w:jc w:val="center"/>
        <w:rPr>
          <w:rFonts w:ascii="Arial" w:hAnsi="Arial" w:cs="Arial"/>
          <w:b/>
          <w:color w:val="000000"/>
        </w:rPr>
      </w:pPr>
    </w:p>
    <w:p w:rsidR="003E7E22" w:rsidRPr="00A20BD6" w:rsidRDefault="003E7E22" w:rsidP="003E7E22">
      <w:pPr>
        <w:ind w:right="1134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3E7E22" w:rsidRPr="00A20BD6" w:rsidRDefault="003E7E22" w:rsidP="003E7E22">
      <w:pPr>
        <w:ind w:right="1134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E7E22" w:rsidRPr="00A20BD6" w:rsidRDefault="003E7E22" w:rsidP="003E7E22">
      <w:pPr>
        <w:ind w:right="1134"/>
        <w:jc w:val="center"/>
        <w:rPr>
          <w:rFonts w:ascii="Arial" w:hAnsi="Arial" w:cs="Arial"/>
          <w:color w:val="000000"/>
          <w:sz w:val="28"/>
          <w:szCs w:val="28"/>
        </w:rPr>
      </w:pPr>
    </w:p>
    <w:p w:rsidR="003E7E22" w:rsidRPr="00A20BD6" w:rsidRDefault="003E7E22" w:rsidP="003E7E22">
      <w:pPr>
        <w:ind w:right="1134"/>
        <w:jc w:val="center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V súlade so zákonom č. 369/1990 </w:t>
      </w:r>
      <w:proofErr w:type="spellStart"/>
      <w:r w:rsidRPr="00A20BD6">
        <w:rPr>
          <w:rFonts w:ascii="Arial" w:hAnsi="Arial" w:cs="Arial"/>
          <w:color w:val="000000"/>
        </w:rPr>
        <w:t>Z.z</w:t>
      </w:r>
      <w:proofErr w:type="spellEnd"/>
      <w:r w:rsidRPr="00A20BD6">
        <w:rPr>
          <w:rFonts w:ascii="Arial" w:hAnsi="Arial" w:cs="Arial"/>
          <w:color w:val="000000"/>
        </w:rPr>
        <w:t>. o obecnom zriadení v platnom znení</w:t>
      </w:r>
    </w:p>
    <w:p w:rsidR="003E7E22" w:rsidRPr="00A20BD6" w:rsidRDefault="003E7E22" w:rsidP="003E7E22">
      <w:pPr>
        <w:ind w:right="1134"/>
        <w:jc w:val="center"/>
        <w:rPr>
          <w:rFonts w:ascii="Arial" w:hAnsi="Arial" w:cs="Arial"/>
          <w:color w:val="000000"/>
        </w:rPr>
      </w:pPr>
    </w:p>
    <w:p w:rsidR="003E7E22" w:rsidRPr="00A20BD6" w:rsidRDefault="003E7E22" w:rsidP="003E7E22">
      <w:pPr>
        <w:spacing w:after="0" w:line="240" w:lineRule="auto"/>
        <w:ind w:right="1134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20BD6"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:rsidR="003E7E22" w:rsidRPr="00A20BD6" w:rsidRDefault="003E7E22" w:rsidP="003E7E22">
      <w:pPr>
        <w:spacing w:after="0" w:line="240" w:lineRule="auto"/>
        <w:ind w:right="1134"/>
        <w:jc w:val="center"/>
        <w:rPr>
          <w:rFonts w:ascii="Arial" w:hAnsi="Arial" w:cs="Arial"/>
          <w:color w:val="000000"/>
        </w:rPr>
      </w:pPr>
    </w:p>
    <w:p w:rsidR="003E7E22" w:rsidRPr="00A20BD6" w:rsidRDefault="00DF57DA" w:rsidP="003E7E22">
      <w:pPr>
        <w:spacing w:after="0" w:line="240" w:lineRule="auto"/>
        <w:ind w:right="1134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33</w:t>
      </w:r>
      <w:r w:rsidR="003E7E22" w:rsidRPr="00A20BD6">
        <w:rPr>
          <w:rFonts w:ascii="Arial" w:hAnsi="Arial" w:cs="Arial"/>
          <w:b/>
          <w:color w:val="000000"/>
        </w:rPr>
        <w:t>. zasadnutie Obecného zastupiteľstva v Horných Semerovciach</w:t>
      </w:r>
    </w:p>
    <w:p w:rsidR="003E7E22" w:rsidRPr="00A20BD6" w:rsidRDefault="003E7E22" w:rsidP="003E7E22">
      <w:pPr>
        <w:spacing w:after="0" w:line="240" w:lineRule="auto"/>
        <w:ind w:right="1134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na deň </w:t>
      </w:r>
      <w:r w:rsidR="00DF57DA">
        <w:rPr>
          <w:rFonts w:ascii="Arial" w:hAnsi="Arial" w:cs="Arial"/>
          <w:b/>
          <w:color w:val="000000"/>
        </w:rPr>
        <w:t xml:space="preserve"> 16.11. 2018 so začiatkom o 18:</w:t>
      </w:r>
      <w:r w:rsidRPr="00A20BD6">
        <w:rPr>
          <w:rFonts w:ascii="Arial" w:hAnsi="Arial" w:cs="Arial"/>
          <w:b/>
          <w:color w:val="000000"/>
        </w:rPr>
        <w:t>00 hod., ktoré sa bude konať</w:t>
      </w:r>
    </w:p>
    <w:p w:rsidR="003E7E22" w:rsidRPr="00A20BD6" w:rsidRDefault="003E7E22" w:rsidP="003E7E22">
      <w:pPr>
        <w:spacing w:after="0" w:line="240" w:lineRule="auto"/>
        <w:ind w:right="1134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vo veľkej zasadačke v budove obecného úradu. </w:t>
      </w:r>
    </w:p>
    <w:p w:rsidR="003E7E22" w:rsidRPr="00A20BD6" w:rsidRDefault="003E7E22" w:rsidP="003E7E22">
      <w:pPr>
        <w:spacing w:after="0" w:line="240" w:lineRule="auto"/>
        <w:ind w:right="1134"/>
        <w:jc w:val="center"/>
        <w:rPr>
          <w:rFonts w:ascii="Arial" w:hAnsi="Arial" w:cs="Arial"/>
          <w:b/>
          <w:color w:val="000000"/>
        </w:rPr>
      </w:pPr>
    </w:p>
    <w:p w:rsidR="003E7E22" w:rsidRPr="00A20BD6" w:rsidRDefault="003E7E22" w:rsidP="003E7E22">
      <w:pPr>
        <w:spacing w:after="0" w:line="240" w:lineRule="auto"/>
        <w:ind w:right="1134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softHyphen/>
      </w:r>
    </w:p>
    <w:p w:rsidR="003E7E22" w:rsidRPr="00A20BD6" w:rsidRDefault="003E7E22" w:rsidP="003E7E22">
      <w:pPr>
        <w:ind w:right="1134"/>
        <w:jc w:val="center"/>
        <w:rPr>
          <w:rFonts w:ascii="Arial" w:hAnsi="Arial" w:cs="Arial"/>
          <w:b/>
          <w:color w:val="000000"/>
        </w:rPr>
      </w:pPr>
    </w:p>
    <w:p w:rsidR="003E7E22" w:rsidRPr="00A20BD6" w:rsidRDefault="003E7E22" w:rsidP="003E7E22">
      <w:pPr>
        <w:ind w:right="1134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>PROGRAM:</w:t>
      </w:r>
    </w:p>
    <w:p w:rsidR="003E7E22" w:rsidRPr="00A20BD6" w:rsidRDefault="003E7E22" w:rsidP="003E7E22">
      <w:pPr>
        <w:ind w:right="1134"/>
        <w:rPr>
          <w:rFonts w:ascii="Arial" w:hAnsi="Arial" w:cs="Arial"/>
          <w:color w:val="000000"/>
        </w:rPr>
      </w:pPr>
    </w:p>
    <w:p w:rsidR="003E7E22" w:rsidRDefault="003E7E22" w:rsidP="003E7E22">
      <w:pPr>
        <w:numPr>
          <w:ilvl w:val="0"/>
          <w:numId w:val="1"/>
        </w:numPr>
        <w:spacing w:after="0" w:line="240" w:lineRule="auto"/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:rsidR="003E7E22" w:rsidRPr="00A20BD6" w:rsidRDefault="003E7E22" w:rsidP="003E7E22">
      <w:pPr>
        <w:numPr>
          <w:ilvl w:val="0"/>
          <w:numId w:val="1"/>
        </w:numPr>
        <w:spacing w:after="0" w:line="240" w:lineRule="auto"/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Správa o plnení uznesení</w:t>
      </w:r>
    </w:p>
    <w:p w:rsidR="003E7E22" w:rsidRDefault="003E7E22" w:rsidP="003E7E22">
      <w:pPr>
        <w:numPr>
          <w:ilvl w:val="0"/>
          <w:numId w:val="1"/>
        </w:numPr>
        <w:spacing w:after="0" w:line="240" w:lineRule="auto"/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Interpelácia poslancov</w:t>
      </w:r>
    </w:p>
    <w:p w:rsidR="003E7E22" w:rsidRDefault="00CD1037" w:rsidP="003E7E22">
      <w:pPr>
        <w:numPr>
          <w:ilvl w:val="0"/>
          <w:numId w:val="1"/>
        </w:numPr>
        <w:spacing w:after="0" w:line="240" w:lineRule="auto"/>
        <w:ind w:right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z kontrolnej činnosti hlavnej kontrolórky</w:t>
      </w:r>
    </w:p>
    <w:p w:rsidR="003E7E22" w:rsidRPr="00AE49DE" w:rsidRDefault="00CD1037" w:rsidP="003E7E22">
      <w:pPr>
        <w:numPr>
          <w:ilvl w:val="0"/>
          <w:numId w:val="1"/>
        </w:numPr>
        <w:spacing w:after="0" w:line="240" w:lineRule="auto"/>
        <w:ind w:right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Plán práce hlavnej kontrolórky na I. polrok</w:t>
      </w:r>
    </w:p>
    <w:p w:rsidR="003E7E22" w:rsidRPr="00AE49DE" w:rsidRDefault="00CD1037" w:rsidP="003E7E22">
      <w:pPr>
        <w:numPr>
          <w:ilvl w:val="0"/>
          <w:numId w:val="1"/>
        </w:numPr>
        <w:spacing w:after="0" w:line="240" w:lineRule="auto"/>
        <w:ind w:right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Žiadosť o dlhodobý prenájom pozemku parcely č. 780/1</w:t>
      </w:r>
    </w:p>
    <w:p w:rsidR="003E7E22" w:rsidRPr="00DB6B9E" w:rsidRDefault="00CD1037" w:rsidP="003E7E22">
      <w:pPr>
        <w:numPr>
          <w:ilvl w:val="0"/>
          <w:numId w:val="1"/>
        </w:numPr>
        <w:spacing w:after="0" w:line="240" w:lineRule="auto"/>
        <w:ind w:right="1134"/>
        <w:rPr>
          <w:rFonts w:ascii="Arial" w:hAnsi="Arial" w:cs="Arial"/>
          <w:color w:val="000000"/>
        </w:rPr>
      </w:pPr>
      <w:r w:rsidRPr="00B13AF5">
        <w:rPr>
          <w:rFonts w:ascii="Arial" w:hAnsi="Arial" w:cs="Arial"/>
          <w:color w:val="000000"/>
        </w:rPr>
        <w:t>Žiadosť predaj časti pozemku parcely č. 8/1</w:t>
      </w:r>
    </w:p>
    <w:p w:rsidR="00CD1037" w:rsidRDefault="00CD1037" w:rsidP="003E7E22">
      <w:pPr>
        <w:numPr>
          <w:ilvl w:val="0"/>
          <w:numId w:val="1"/>
        </w:numPr>
        <w:spacing w:after="0" w:line="240" w:lineRule="auto"/>
        <w:ind w:right="1134"/>
        <w:rPr>
          <w:rFonts w:ascii="Arial" w:hAnsi="Arial" w:cs="Arial"/>
          <w:color w:val="000000"/>
        </w:rPr>
      </w:pPr>
      <w:r w:rsidRPr="002039D2">
        <w:rPr>
          <w:rFonts w:ascii="Arial" w:hAnsi="Arial" w:cs="Arial"/>
          <w:color w:val="000000"/>
        </w:rPr>
        <w:t>III. úprava rozpočtu obce</w:t>
      </w:r>
      <w:r w:rsidRPr="00A20BD6">
        <w:rPr>
          <w:rFonts w:ascii="Arial" w:hAnsi="Arial" w:cs="Arial"/>
          <w:color w:val="000000"/>
        </w:rPr>
        <w:t xml:space="preserve"> </w:t>
      </w:r>
    </w:p>
    <w:p w:rsidR="003E7E22" w:rsidRPr="00A20BD6" w:rsidRDefault="003E7E22" w:rsidP="003E7E22">
      <w:pPr>
        <w:numPr>
          <w:ilvl w:val="0"/>
          <w:numId w:val="1"/>
        </w:numPr>
        <w:spacing w:after="0" w:line="240" w:lineRule="auto"/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Diskusia</w:t>
      </w:r>
    </w:p>
    <w:p w:rsidR="003E7E22" w:rsidRPr="00A20BD6" w:rsidRDefault="003E7E22" w:rsidP="003E7E22">
      <w:pPr>
        <w:numPr>
          <w:ilvl w:val="0"/>
          <w:numId w:val="1"/>
        </w:numPr>
        <w:spacing w:after="0" w:line="240" w:lineRule="auto"/>
        <w:ind w:right="1134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p w:rsidR="003E7E22" w:rsidRDefault="003E7E22" w:rsidP="003E7E22">
      <w:pPr>
        <w:ind w:right="113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3E7E22" w:rsidRPr="00A20BD6" w:rsidRDefault="003E7E22" w:rsidP="003E7E22">
      <w:pPr>
        <w:ind w:right="1134"/>
        <w:rPr>
          <w:rFonts w:ascii="Arial" w:hAnsi="Arial" w:cs="Arial"/>
          <w:b/>
          <w:color w:val="000000"/>
        </w:rPr>
      </w:pPr>
    </w:p>
    <w:p w:rsidR="003E7E22" w:rsidRPr="00A20BD6" w:rsidRDefault="003E7E22" w:rsidP="003E7E22">
      <w:pPr>
        <w:spacing w:after="0"/>
        <w:ind w:right="1134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Mgr. Tomáš Pásztor</w:t>
      </w:r>
    </w:p>
    <w:p w:rsidR="003E7E22" w:rsidRPr="00A20BD6" w:rsidRDefault="003E7E22" w:rsidP="003E7E22">
      <w:pPr>
        <w:spacing w:after="0"/>
        <w:ind w:right="1134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</w:t>
      </w:r>
      <w:r w:rsidR="00F5535D">
        <w:rPr>
          <w:rFonts w:ascii="Arial" w:hAnsi="Arial" w:cs="Arial"/>
          <w:b/>
          <w:color w:val="000000"/>
        </w:rPr>
        <w:t xml:space="preserve">  </w:t>
      </w:r>
      <w:r w:rsidR="00F5535D">
        <w:rPr>
          <w:rFonts w:ascii="Arial" w:hAnsi="Arial" w:cs="Arial"/>
          <w:b/>
          <w:color w:val="000000"/>
        </w:rPr>
        <w:tab/>
      </w:r>
      <w:r w:rsidRPr="00A20BD6">
        <w:rPr>
          <w:rFonts w:ascii="Arial" w:hAnsi="Arial" w:cs="Arial"/>
          <w:b/>
          <w:color w:val="000000"/>
        </w:rPr>
        <w:t>starosta obce</w:t>
      </w:r>
    </w:p>
    <w:p w:rsidR="003E7E22" w:rsidRPr="00A20BD6" w:rsidRDefault="003E7E22" w:rsidP="003E7E22">
      <w:pPr>
        <w:spacing w:after="0"/>
        <w:ind w:right="1134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</w:t>
      </w:r>
    </w:p>
    <w:p w:rsidR="003E7E22" w:rsidRDefault="003E7E22" w:rsidP="003E7E22">
      <w:pPr>
        <w:ind w:right="1134"/>
        <w:rPr>
          <w:rFonts w:ascii="Arial" w:hAnsi="Arial" w:cs="Arial"/>
          <w:b/>
          <w:color w:val="000000"/>
        </w:rPr>
      </w:pPr>
    </w:p>
    <w:p w:rsidR="003E7E22" w:rsidRPr="00A20BD6" w:rsidRDefault="003E7E22" w:rsidP="003E7E22">
      <w:pPr>
        <w:ind w:right="1134"/>
        <w:rPr>
          <w:rFonts w:ascii="Arial" w:hAnsi="Arial" w:cs="Arial"/>
          <w:b/>
          <w:color w:val="000000"/>
        </w:rPr>
      </w:pPr>
    </w:p>
    <w:p w:rsidR="003E7E22" w:rsidRPr="00A20BD6" w:rsidRDefault="003E7E22" w:rsidP="003E7E22">
      <w:pPr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Pozvánka vyv</w:t>
      </w:r>
      <w:r w:rsidR="00C57D63">
        <w:rPr>
          <w:rFonts w:ascii="Arial" w:hAnsi="Arial" w:cs="Arial"/>
          <w:color w:val="000000"/>
        </w:rPr>
        <w:t>esená na úradnej  tabuli  dňa: 2</w:t>
      </w:r>
      <w:r>
        <w:rPr>
          <w:rFonts w:ascii="Arial" w:hAnsi="Arial" w:cs="Arial"/>
          <w:color w:val="000000"/>
        </w:rPr>
        <w:t>.</w:t>
      </w:r>
      <w:r w:rsidR="00C57D63">
        <w:rPr>
          <w:rFonts w:ascii="Arial" w:hAnsi="Arial" w:cs="Arial"/>
          <w:color w:val="000000"/>
        </w:rPr>
        <w:t>11.2018</w:t>
      </w:r>
      <w:r>
        <w:rPr>
          <w:rFonts w:ascii="Arial" w:hAnsi="Arial" w:cs="Arial"/>
          <w:color w:val="000000"/>
        </w:rPr>
        <w:t xml:space="preserve"> </w:t>
      </w:r>
    </w:p>
    <w:p w:rsidR="009D6761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zvesená dňa:  </w:t>
      </w:r>
      <w:r w:rsidR="00C57D63">
        <w:rPr>
          <w:rFonts w:ascii="Arial" w:hAnsi="Arial" w:cs="Arial"/>
          <w:color w:val="000000"/>
        </w:rPr>
        <w:t>16.11.2018</w:t>
      </w:r>
    </w:p>
    <w:p w:rsidR="003E7E22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3E7E22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441B91" w:rsidRDefault="00441B91" w:rsidP="003E7E22">
      <w:pPr>
        <w:spacing w:after="0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lastRenderedPageBreak/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240A8">
        <w:rPr>
          <w:rFonts w:ascii="Arial" w:eastAsia="Times New Roman" w:hAnsi="Arial" w:cs="Arial"/>
          <w:b/>
          <w:bCs/>
          <w:spacing w:val="1"/>
          <w:sz w:val="24"/>
          <w:szCs w:val="24"/>
        </w:rPr>
        <w:t>33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>
        <w:rPr>
          <w:rFonts w:ascii="Arial" w:eastAsia="Times New Roman" w:hAnsi="Arial" w:cs="Arial"/>
          <w:b/>
          <w:bCs/>
          <w:sz w:val="24"/>
          <w:szCs w:val="24"/>
        </w:rPr>
        <w:t>ch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>
        <w:rPr>
          <w:rFonts w:ascii="Arial" w:eastAsia="Times New Roman" w:hAnsi="Arial" w:cs="Arial"/>
          <w:b/>
          <w:bCs/>
          <w:sz w:val="24"/>
          <w:szCs w:val="24"/>
        </w:rPr>
        <w:t>h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441B91" w:rsidRDefault="00441B91" w:rsidP="003E7E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240A8" w:rsidRPr="006240A8">
        <w:rPr>
          <w:rFonts w:ascii="Arial" w:eastAsia="Times New Roman" w:hAnsi="Arial" w:cs="Arial"/>
          <w:b/>
          <w:bCs/>
          <w:sz w:val="24"/>
          <w:szCs w:val="24"/>
        </w:rPr>
        <w:t>16</w:t>
      </w:r>
      <w:r w:rsidRPr="006240A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6240A8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="006240A8" w:rsidRPr="006240A8">
        <w:rPr>
          <w:rFonts w:ascii="Arial" w:eastAsia="Times New Roman" w:hAnsi="Arial" w:cs="Arial"/>
          <w:b/>
          <w:spacing w:val="1"/>
          <w:sz w:val="24"/>
          <w:szCs w:val="24"/>
        </w:rPr>
        <w:t>novembra</w:t>
      </w:r>
      <w:r w:rsidRPr="00441B91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1</w:t>
      </w:r>
      <w:r w:rsidR="006240A8">
        <w:rPr>
          <w:rFonts w:ascii="Arial" w:eastAsia="Times New Roman" w:hAnsi="Arial" w:cs="Arial"/>
          <w:b/>
          <w:bCs/>
          <w:sz w:val="24"/>
          <w:szCs w:val="24"/>
        </w:rPr>
        <w:t>8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441B91">
        <w:rPr>
          <w:rFonts w:ascii="Arial" w:eastAsia="Times New Roman" w:hAnsi="Arial" w:cs="Arial"/>
          <w:b/>
          <w:sz w:val="24"/>
          <w:szCs w:val="24"/>
        </w:rPr>
        <w:t>Prítomní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nej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y,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kt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>č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pacing w:val="-1"/>
          <w:sz w:val="24"/>
          <w:szCs w:val="24"/>
        </w:rPr>
        <w:t>ť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to z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:rsidR="00441B91" w:rsidRP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297047">
        <w:rPr>
          <w:rFonts w:ascii="Arial" w:eastAsia="Times New Roman" w:hAnsi="Arial" w:cs="Arial"/>
          <w:spacing w:val="1"/>
          <w:sz w:val="24"/>
          <w:szCs w:val="24"/>
        </w:rPr>
        <w:t>33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zas</w:t>
      </w:r>
      <w:r>
        <w:rPr>
          <w:rFonts w:ascii="Arial" w:eastAsia="Times New Roman" w:hAnsi="Arial" w:cs="Arial"/>
          <w:spacing w:val="1"/>
          <w:sz w:val="24"/>
          <w:szCs w:val="24"/>
        </w:rPr>
        <w:t>ad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éh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 st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>
        <w:rPr>
          <w:rFonts w:ascii="Arial" w:eastAsia="Times New Roman" w:hAnsi="Arial" w:cs="Arial"/>
          <w:sz w:val="24"/>
          <w:szCs w:val="24"/>
        </w:rPr>
        <w:t>ce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áš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vš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ký</w:t>
      </w:r>
      <w:r>
        <w:rPr>
          <w:rFonts w:ascii="Arial" w:eastAsia="Times New Roman" w:hAnsi="Arial" w:cs="Arial"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>
        <w:rPr>
          <w:rFonts w:ascii="Arial" w:eastAsia="Times New Roman" w:hAnsi="Arial" w:cs="Arial"/>
          <w:spacing w:val="-3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</w:t>
      </w:r>
      <w:r>
        <w:rPr>
          <w:rFonts w:ascii="Arial" w:eastAsia="Times New Roman" w:hAnsi="Arial" w:cs="Arial"/>
          <w:spacing w:val="1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av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D634B">
        <w:rPr>
          <w:rFonts w:ascii="Arial" w:eastAsia="Times New Roman" w:hAnsi="Arial" w:cs="Arial"/>
          <w:spacing w:val="1"/>
          <w:sz w:val="24"/>
          <w:szCs w:val="24"/>
        </w:rPr>
        <w:t xml:space="preserve">M. </w:t>
      </w:r>
      <w:proofErr w:type="spellStart"/>
      <w:r w:rsidR="005D634B">
        <w:rPr>
          <w:rFonts w:ascii="Arial" w:eastAsia="Times New Roman" w:hAnsi="Arial" w:cs="Arial"/>
          <w:spacing w:val="1"/>
          <w:sz w:val="24"/>
          <w:szCs w:val="24"/>
        </w:rPr>
        <w:t>Hornič</w:t>
      </w:r>
      <w:r w:rsidR="00690BAB">
        <w:rPr>
          <w:rFonts w:ascii="Arial" w:eastAsia="Times New Roman" w:hAnsi="Arial" w:cs="Arial"/>
          <w:spacing w:val="1"/>
          <w:sz w:val="24"/>
          <w:szCs w:val="24"/>
        </w:rPr>
        <w:t>ek</w:t>
      </w:r>
      <w:proofErr w:type="spellEnd"/>
      <w:r w:rsidR="00690BAB">
        <w:rPr>
          <w:rFonts w:ascii="Arial" w:eastAsia="Times New Roman" w:hAnsi="Arial" w:cs="Arial"/>
          <w:spacing w:val="1"/>
          <w:sz w:val="24"/>
          <w:szCs w:val="24"/>
        </w:rPr>
        <w:t xml:space="preserve">, </w:t>
      </w:r>
      <w:r w:rsidR="005D634B">
        <w:rPr>
          <w:rFonts w:ascii="Arial" w:eastAsia="Times New Roman" w:hAnsi="Arial" w:cs="Arial"/>
          <w:spacing w:val="1"/>
          <w:sz w:val="24"/>
          <w:szCs w:val="24"/>
        </w:rPr>
        <w:t>MUDr. M. Mészá</w:t>
      </w:r>
      <w:r w:rsidR="00690BAB">
        <w:rPr>
          <w:rFonts w:ascii="Arial" w:eastAsia="Times New Roman" w:hAnsi="Arial" w:cs="Arial"/>
          <w:spacing w:val="1"/>
          <w:sz w:val="24"/>
          <w:szCs w:val="24"/>
        </w:rPr>
        <w:t>ros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on</w:t>
      </w:r>
      <w:r>
        <w:rPr>
          <w:rFonts w:ascii="Arial" w:eastAsia="Times New Roman" w:hAnsi="Arial" w:cs="Arial"/>
          <w:sz w:val="24"/>
          <w:szCs w:val="24"/>
        </w:rPr>
        <w:t>š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 p</w:t>
      </w:r>
      <w:r>
        <w:rPr>
          <w:rFonts w:ascii="Arial" w:eastAsia="Times New Roman" w:hAnsi="Arial" w:cs="Arial"/>
          <w:spacing w:val="1"/>
          <w:sz w:val="24"/>
          <w:szCs w:val="24"/>
        </w:rPr>
        <w:t>rít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6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nadpo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väčš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pacing w:val="-5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pô</w:t>
      </w:r>
      <w:r>
        <w:rPr>
          <w:rFonts w:ascii="Arial" w:eastAsia="Times New Roman" w:hAnsi="Arial" w:cs="Arial"/>
          <w:sz w:val="24"/>
          <w:szCs w:val="24"/>
        </w:rPr>
        <w:t>so</w:t>
      </w:r>
      <w:r>
        <w:rPr>
          <w:rFonts w:ascii="Arial" w:eastAsia="Times New Roman" w:hAnsi="Arial" w:cs="Arial"/>
          <w:spacing w:val="1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ášať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zá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EA66ED">
        <w:rPr>
          <w:rFonts w:ascii="Arial" w:eastAsia="Times New Roman" w:hAnsi="Arial" w:cs="Arial"/>
          <w:spacing w:val="2"/>
          <w:sz w:val="24"/>
          <w:szCs w:val="24"/>
        </w:rPr>
        <w:t xml:space="preserve">I. </w:t>
      </w:r>
      <w:proofErr w:type="spellStart"/>
      <w:r w:rsidR="00EA66ED">
        <w:rPr>
          <w:rFonts w:ascii="Arial" w:eastAsia="Times New Roman" w:hAnsi="Arial" w:cs="Arial"/>
          <w:spacing w:val="2"/>
          <w:sz w:val="24"/>
          <w:szCs w:val="24"/>
        </w:rPr>
        <w:t>J</w:t>
      </w:r>
      <w:r w:rsidR="00690BAB">
        <w:rPr>
          <w:rFonts w:ascii="Arial" w:eastAsia="Times New Roman" w:hAnsi="Arial" w:cs="Arial"/>
          <w:spacing w:val="2"/>
          <w:sz w:val="24"/>
          <w:szCs w:val="24"/>
        </w:rPr>
        <w:t>ambor</w:t>
      </w:r>
      <w:proofErr w:type="spellEnd"/>
      <w:r w:rsidR="00690BAB">
        <w:rPr>
          <w:rFonts w:ascii="Arial" w:eastAsia="Times New Roman" w:hAnsi="Arial" w:cs="Arial"/>
          <w:spacing w:val="2"/>
          <w:sz w:val="24"/>
          <w:szCs w:val="24"/>
        </w:rPr>
        <w:t xml:space="preserve">, </w:t>
      </w:r>
      <w:r w:rsidR="00EA66ED">
        <w:rPr>
          <w:rFonts w:ascii="Arial" w:eastAsia="Times New Roman" w:hAnsi="Arial" w:cs="Arial"/>
          <w:spacing w:val="2"/>
          <w:sz w:val="24"/>
          <w:szCs w:val="24"/>
        </w:rPr>
        <w:t xml:space="preserve">J. </w:t>
      </w:r>
      <w:proofErr w:type="spellStart"/>
      <w:r w:rsidR="00EA66ED">
        <w:rPr>
          <w:rFonts w:ascii="Arial" w:eastAsia="Times New Roman" w:hAnsi="Arial" w:cs="Arial"/>
          <w:spacing w:val="2"/>
          <w:sz w:val="24"/>
          <w:szCs w:val="24"/>
        </w:rPr>
        <w:t>Pečerková</w:t>
      </w:r>
      <w:proofErr w:type="spellEnd"/>
    </w:p>
    <w:p w:rsidR="009D676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bo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ná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og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5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schô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690BAB">
        <w:rPr>
          <w:rFonts w:ascii="Arial" w:eastAsia="Times New Roman" w:hAnsi="Arial" w:cs="Arial"/>
          <w:sz w:val="24"/>
          <w:szCs w:val="24"/>
        </w:rPr>
        <w:t>k</w:t>
      </w:r>
      <w:r w:rsidRPr="00690BAB">
        <w:rPr>
          <w:rFonts w:ascii="Arial" w:eastAsia="Times New Roman" w:hAnsi="Arial" w:cs="Arial"/>
          <w:spacing w:val="1"/>
          <w:sz w:val="24"/>
          <w:szCs w:val="24"/>
        </w:rPr>
        <w:t>tor</w:t>
      </w:r>
      <w:r w:rsidRPr="00690BAB">
        <w:rPr>
          <w:rFonts w:ascii="Arial" w:eastAsia="Times New Roman" w:hAnsi="Arial" w:cs="Arial"/>
          <w:sz w:val="24"/>
          <w:szCs w:val="24"/>
        </w:rPr>
        <w:t>ý</w:t>
      </w:r>
      <w:r w:rsidRPr="00690BA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40CBC">
        <w:rPr>
          <w:rFonts w:ascii="Arial" w:eastAsia="Times New Roman" w:hAnsi="Arial" w:cs="Arial"/>
          <w:spacing w:val="1"/>
          <w:sz w:val="24"/>
          <w:szCs w:val="24"/>
        </w:rPr>
        <w:t>bol skrátený</w:t>
      </w:r>
      <w:r w:rsidR="00690BAB">
        <w:rPr>
          <w:rFonts w:ascii="Arial" w:eastAsia="Times New Roman" w:hAnsi="Arial" w:cs="Arial"/>
          <w:spacing w:val="1"/>
          <w:sz w:val="24"/>
          <w:szCs w:val="24"/>
        </w:rPr>
        <w:t xml:space="preserve"> o jeden </w:t>
      </w:r>
      <w:r w:rsidR="00440CBC">
        <w:rPr>
          <w:rFonts w:ascii="Arial" w:eastAsia="Times New Roman" w:hAnsi="Arial" w:cs="Arial"/>
          <w:spacing w:val="1"/>
          <w:sz w:val="24"/>
          <w:szCs w:val="24"/>
        </w:rPr>
        <w:t>bod a to</w:t>
      </w:r>
      <w:r w:rsidR="00690BAB">
        <w:rPr>
          <w:rFonts w:ascii="Arial" w:eastAsia="Times New Roman" w:hAnsi="Arial" w:cs="Arial"/>
          <w:spacing w:val="1"/>
          <w:sz w:val="24"/>
          <w:szCs w:val="24"/>
        </w:rPr>
        <w:t xml:space="preserve"> bod číslo 7</w:t>
      </w:r>
      <w:r w:rsidR="00743F4E" w:rsidRPr="00743F4E">
        <w:rPr>
          <w:rFonts w:ascii="Arial" w:hAnsi="Arial" w:cs="Arial"/>
          <w:color w:val="000000"/>
        </w:rPr>
        <w:t xml:space="preserve"> </w:t>
      </w:r>
      <w:r w:rsidR="00743F4E">
        <w:rPr>
          <w:rFonts w:ascii="Arial" w:hAnsi="Arial" w:cs="Arial"/>
          <w:color w:val="000000"/>
        </w:rPr>
        <w:t xml:space="preserve">- </w:t>
      </w:r>
      <w:r w:rsidR="00743F4E" w:rsidRPr="00B13AF5">
        <w:rPr>
          <w:rFonts w:ascii="Arial" w:hAnsi="Arial" w:cs="Arial"/>
          <w:color w:val="000000"/>
        </w:rPr>
        <w:t>Žiadosť predaj časti pozemku parcely č. 8/1</w:t>
      </w:r>
      <w:r w:rsidR="00743F4E">
        <w:rPr>
          <w:rFonts w:ascii="Arial" w:hAnsi="Arial" w:cs="Arial"/>
          <w:color w:val="000000"/>
        </w:rPr>
        <w:t>.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 v H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ovc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ch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aľ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>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90BAB">
        <w:rPr>
          <w:rFonts w:ascii="Arial" w:eastAsia="Times New Roman" w:hAnsi="Arial" w:cs="Arial"/>
          <w:spacing w:val="1"/>
          <w:sz w:val="24"/>
          <w:szCs w:val="24"/>
        </w:rPr>
        <w:t>4</w:t>
      </w:r>
      <w:r w:rsidR="00273C5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73C54">
        <w:rPr>
          <w:rFonts w:ascii="Arial" w:hAnsi="Arial" w:cs="Arial"/>
          <w:spacing w:val="1"/>
          <w:sz w:val="24"/>
          <w:szCs w:val="24"/>
        </w:rPr>
        <w:t>(Hudec V.</w:t>
      </w:r>
      <w:r w:rsidR="00273C54" w:rsidRPr="009804AE">
        <w:rPr>
          <w:rFonts w:ascii="Arial" w:hAnsi="Arial" w:cs="Arial"/>
          <w:spacing w:val="1"/>
          <w:sz w:val="24"/>
          <w:szCs w:val="24"/>
        </w:rPr>
        <w:t>,</w:t>
      </w:r>
      <w:r w:rsidR="00273C5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273C5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273C54">
        <w:rPr>
          <w:rFonts w:ascii="Arial" w:hAnsi="Arial" w:cs="Arial"/>
          <w:spacing w:val="1"/>
          <w:sz w:val="24"/>
          <w:szCs w:val="24"/>
        </w:rPr>
        <w:t xml:space="preserve"> I., </w:t>
      </w:r>
      <w:proofErr w:type="spellStart"/>
      <w:r w:rsidR="00273C5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273C54">
        <w:rPr>
          <w:rFonts w:ascii="Arial" w:hAnsi="Arial" w:cs="Arial"/>
          <w:spacing w:val="1"/>
          <w:sz w:val="24"/>
          <w:szCs w:val="24"/>
        </w:rPr>
        <w:t xml:space="preserve"> G., </w:t>
      </w:r>
      <w:proofErr w:type="spellStart"/>
      <w:r w:rsidR="00273C5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273C54">
        <w:rPr>
          <w:rFonts w:ascii="Arial" w:eastAsia="Times New Roman" w:hAnsi="Arial" w:cs="Arial"/>
          <w:sz w:val="24"/>
          <w:szCs w:val="24"/>
        </w:rPr>
        <w:t xml:space="preserve"> J.)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690BAB">
        <w:rPr>
          <w:rFonts w:ascii="Arial" w:eastAsia="Times New Roman" w:hAnsi="Arial" w:cs="Arial"/>
          <w:spacing w:val="-3"/>
          <w:sz w:val="24"/>
          <w:szCs w:val="24"/>
        </w:rPr>
        <w:t>0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690BAB">
        <w:rPr>
          <w:rFonts w:ascii="Arial" w:eastAsia="Times New Roman" w:hAnsi="Arial" w:cs="Arial"/>
          <w:sz w:val="24"/>
          <w:szCs w:val="24"/>
        </w:rPr>
        <w:t>0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CD1037" w:rsidRPr="00702BB4" w:rsidRDefault="00441B91" w:rsidP="00CD1037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ál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ý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am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CD1037" w:rsidRPr="00A20BD6">
        <w:rPr>
          <w:rFonts w:ascii="Arial" w:hAnsi="Arial" w:cs="Arial"/>
          <w:b/>
          <w:color w:val="000000"/>
        </w:rPr>
        <w:t xml:space="preserve"> </w:t>
      </w:r>
    </w:p>
    <w:p w:rsidR="00CD1037" w:rsidRDefault="00CD1037" w:rsidP="00CD1037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Pr="003E7E22" w:rsidRDefault="00441B91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3E7E22">
        <w:rPr>
          <w:rFonts w:ascii="Arial" w:eastAsia="Times New Roman" w:hAnsi="Arial" w:cs="Arial"/>
          <w:sz w:val="24"/>
          <w:szCs w:val="24"/>
        </w:rPr>
        <w:t>O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t</w:t>
      </w:r>
      <w:r w:rsidRPr="003E7E22">
        <w:rPr>
          <w:rFonts w:ascii="Arial" w:eastAsia="Times New Roman" w:hAnsi="Arial" w:cs="Arial"/>
          <w:sz w:val="24"/>
          <w:szCs w:val="24"/>
        </w:rPr>
        <w:t>v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ore</w:t>
      </w:r>
      <w:r w:rsidRPr="003E7E22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3E7E22">
        <w:rPr>
          <w:rFonts w:ascii="Arial" w:eastAsia="Times New Roman" w:hAnsi="Arial" w:cs="Arial"/>
          <w:spacing w:val="4"/>
          <w:sz w:val="24"/>
          <w:szCs w:val="24"/>
        </w:rPr>
        <w:t>i</w:t>
      </w:r>
      <w:r w:rsidRPr="003E7E22">
        <w:rPr>
          <w:rFonts w:ascii="Arial" w:eastAsia="Times New Roman" w:hAnsi="Arial" w:cs="Arial"/>
          <w:sz w:val="24"/>
          <w:szCs w:val="24"/>
        </w:rPr>
        <w:t>e</w:t>
      </w:r>
    </w:p>
    <w:p w:rsidR="00CD1037" w:rsidRDefault="00441B91" w:rsidP="00CD1037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3E7E22">
        <w:rPr>
          <w:rFonts w:ascii="Arial" w:eastAsia="Times New Roman" w:hAnsi="Arial" w:cs="Arial"/>
          <w:spacing w:val="-1"/>
          <w:sz w:val="24"/>
          <w:szCs w:val="24"/>
        </w:rPr>
        <w:t>S</w:t>
      </w:r>
      <w:r w:rsidRPr="003E7E22">
        <w:rPr>
          <w:rFonts w:ascii="Arial" w:eastAsia="Times New Roman" w:hAnsi="Arial" w:cs="Arial"/>
          <w:sz w:val="24"/>
          <w:szCs w:val="24"/>
        </w:rPr>
        <w:t>p</w:t>
      </w:r>
      <w:r w:rsidRPr="003E7E22">
        <w:rPr>
          <w:rFonts w:ascii="Arial" w:eastAsia="Times New Roman" w:hAnsi="Arial" w:cs="Arial"/>
          <w:spacing w:val="2"/>
          <w:sz w:val="24"/>
          <w:szCs w:val="24"/>
        </w:rPr>
        <w:t>r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á</w:t>
      </w:r>
      <w:r w:rsidRPr="003E7E22">
        <w:rPr>
          <w:rFonts w:ascii="Arial" w:eastAsia="Times New Roman" w:hAnsi="Arial" w:cs="Arial"/>
          <w:sz w:val="24"/>
          <w:szCs w:val="24"/>
        </w:rPr>
        <w:t>va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3E7E22">
        <w:rPr>
          <w:rFonts w:ascii="Arial" w:eastAsia="Times New Roman" w:hAnsi="Arial" w:cs="Arial"/>
          <w:sz w:val="24"/>
          <w:szCs w:val="24"/>
        </w:rPr>
        <w:t>o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3E7E22">
        <w:rPr>
          <w:rFonts w:ascii="Arial" w:eastAsia="Times New Roman" w:hAnsi="Arial" w:cs="Arial"/>
          <w:spacing w:val="-2"/>
          <w:sz w:val="24"/>
          <w:szCs w:val="24"/>
        </w:rPr>
        <w:t>p</w:t>
      </w:r>
      <w:r w:rsidRPr="003E7E22">
        <w:rPr>
          <w:rFonts w:ascii="Arial" w:eastAsia="Times New Roman" w:hAnsi="Arial" w:cs="Arial"/>
          <w:spacing w:val="3"/>
          <w:sz w:val="24"/>
          <w:szCs w:val="24"/>
        </w:rPr>
        <w:t>l</w:t>
      </w:r>
      <w:r w:rsidRPr="003E7E22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3E7E22">
        <w:rPr>
          <w:rFonts w:ascii="Arial" w:eastAsia="Times New Roman" w:hAnsi="Arial" w:cs="Arial"/>
          <w:sz w:val="24"/>
          <w:szCs w:val="24"/>
        </w:rPr>
        <w:t>e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3E7E22">
        <w:rPr>
          <w:rFonts w:ascii="Arial" w:eastAsia="Times New Roman" w:hAnsi="Arial" w:cs="Arial"/>
          <w:sz w:val="24"/>
          <w:szCs w:val="24"/>
        </w:rPr>
        <w:t>í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 xml:space="preserve"> u</w:t>
      </w:r>
      <w:r w:rsidRPr="003E7E22">
        <w:rPr>
          <w:rFonts w:ascii="Arial" w:eastAsia="Times New Roman" w:hAnsi="Arial" w:cs="Arial"/>
          <w:sz w:val="24"/>
          <w:szCs w:val="24"/>
        </w:rPr>
        <w:t>z</w:t>
      </w:r>
      <w:r w:rsidRPr="003E7E22">
        <w:rPr>
          <w:rFonts w:ascii="Arial" w:eastAsia="Times New Roman" w:hAnsi="Arial" w:cs="Arial"/>
          <w:spacing w:val="-3"/>
          <w:sz w:val="24"/>
          <w:szCs w:val="24"/>
        </w:rPr>
        <w:t>n</w:t>
      </w:r>
      <w:r w:rsidRPr="003E7E22">
        <w:rPr>
          <w:rFonts w:ascii="Arial" w:eastAsia="Times New Roman" w:hAnsi="Arial" w:cs="Arial"/>
          <w:sz w:val="24"/>
          <w:szCs w:val="24"/>
        </w:rPr>
        <w:t>es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en</w:t>
      </w:r>
      <w:r w:rsidRPr="003E7E22">
        <w:rPr>
          <w:rFonts w:ascii="Arial" w:eastAsia="Times New Roman" w:hAnsi="Arial" w:cs="Arial"/>
          <w:sz w:val="24"/>
          <w:szCs w:val="24"/>
        </w:rPr>
        <w:t xml:space="preserve">í </w:t>
      </w:r>
    </w:p>
    <w:p w:rsidR="00441B91" w:rsidRPr="00CD1037" w:rsidRDefault="00441B91" w:rsidP="00CD1037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CD1037">
        <w:rPr>
          <w:rFonts w:ascii="Arial" w:eastAsia="Times New Roman" w:hAnsi="Arial" w:cs="Arial"/>
          <w:sz w:val="24"/>
          <w:szCs w:val="24"/>
        </w:rPr>
        <w:t>I</w:t>
      </w:r>
      <w:r w:rsidRPr="00CD1037">
        <w:rPr>
          <w:rFonts w:ascii="Arial" w:eastAsia="Times New Roman" w:hAnsi="Arial" w:cs="Arial"/>
          <w:spacing w:val="1"/>
          <w:sz w:val="24"/>
          <w:szCs w:val="24"/>
        </w:rPr>
        <w:t>nt</w:t>
      </w:r>
      <w:r w:rsidRPr="00CD1037">
        <w:rPr>
          <w:rFonts w:ascii="Arial" w:eastAsia="Times New Roman" w:hAnsi="Arial" w:cs="Arial"/>
          <w:sz w:val="24"/>
          <w:szCs w:val="24"/>
        </w:rPr>
        <w:t>e</w:t>
      </w:r>
      <w:r w:rsidRPr="00CD1037">
        <w:rPr>
          <w:rFonts w:ascii="Arial" w:eastAsia="Times New Roman" w:hAnsi="Arial" w:cs="Arial"/>
          <w:spacing w:val="2"/>
          <w:sz w:val="24"/>
          <w:szCs w:val="24"/>
        </w:rPr>
        <w:t>r</w:t>
      </w:r>
      <w:r w:rsidRPr="00CD1037">
        <w:rPr>
          <w:rFonts w:ascii="Arial" w:eastAsia="Times New Roman" w:hAnsi="Arial" w:cs="Arial"/>
          <w:spacing w:val="1"/>
          <w:sz w:val="24"/>
          <w:szCs w:val="24"/>
        </w:rPr>
        <w:t>p</w:t>
      </w:r>
      <w:r w:rsidRPr="00CD1037">
        <w:rPr>
          <w:rFonts w:ascii="Arial" w:eastAsia="Times New Roman" w:hAnsi="Arial" w:cs="Arial"/>
          <w:spacing w:val="-3"/>
          <w:sz w:val="24"/>
          <w:szCs w:val="24"/>
        </w:rPr>
        <w:t>e</w:t>
      </w:r>
      <w:r w:rsidRPr="00CD1037">
        <w:rPr>
          <w:rFonts w:ascii="Arial" w:eastAsia="Times New Roman" w:hAnsi="Arial" w:cs="Arial"/>
          <w:spacing w:val="4"/>
          <w:sz w:val="24"/>
          <w:szCs w:val="24"/>
        </w:rPr>
        <w:t>l</w:t>
      </w:r>
      <w:r w:rsidRPr="00CD1037">
        <w:rPr>
          <w:rFonts w:ascii="Arial" w:eastAsia="Times New Roman" w:hAnsi="Arial" w:cs="Arial"/>
          <w:spacing w:val="1"/>
          <w:sz w:val="24"/>
          <w:szCs w:val="24"/>
        </w:rPr>
        <w:t>á</w:t>
      </w:r>
      <w:r w:rsidRPr="00CD1037">
        <w:rPr>
          <w:rFonts w:ascii="Arial" w:eastAsia="Times New Roman" w:hAnsi="Arial" w:cs="Arial"/>
          <w:spacing w:val="-4"/>
          <w:sz w:val="24"/>
          <w:szCs w:val="24"/>
        </w:rPr>
        <w:t>c</w:t>
      </w:r>
      <w:r w:rsidRPr="00CD1037">
        <w:rPr>
          <w:rFonts w:ascii="Arial" w:eastAsia="Times New Roman" w:hAnsi="Arial" w:cs="Arial"/>
          <w:sz w:val="24"/>
          <w:szCs w:val="24"/>
        </w:rPr>
        <w:t xml:space="preserve">ia </w:t>
      </w:r>
      <w:r w:rsidRPr="00CD1037">
        <w:rPr>
          <w:rFonts w:ascii="Arial" w:eastAsia="Times New Roman" w:hAnsi="Arial" w:cs="Arial"/>
          <w:spacing w:val="1"/>
          <w:sz w:val="24"/>
          <w:szCs w:val="24"/>
        </w:rPr>
        <w:t>po</w:t>
      </w:r>
      <w:r w:rsidRPr="00CD1037">
        <w:rPr>
          <w:rFonts w:ascii="Arial" w:eastAsia="Times New Roman" w:hAnsi="Arial" w:cs="Arial"/>
          <w:spacing w:val="-4"/>
          <w:sz w:val="24"/>
          <w:szCs w:val="24"/>
        </w:rPr>
        <w:t>s</w:t>
      </w:r>
      <w:r w:rsidRPr="00CD1037">
        <w:rPr>
          <w:rFonts w:ascii="Arial" w:eastAsia="Times New Roman" w:hAnsi="Arial" w:cs="Arial"/>
          <w:spacing w:val="4"/>
          <w:sz w:val="24"/>
          <w:szCs w:val="24"/>
        </w:rPr>
        <w:t>l</w:t>
      </w:r>
      <w:r w:rsidRPr="00CD1037">
        <w:rPr>
          <w:rFonts w:ascii="Arial" w:eastAsia="Times New Roman" w:hAnsi="Arial" w:cs="Arial"/>
          <w:sz w:val="24"/>
          <w:szCs w:val="24"/>
        </w:rPr>
        <w:t>a</w:t>
      </w:r>
      <w:r w:rsidRPr="00CD1037">
        <w:rPr>
          <w:rFonts w:ascii="Arial" w:eastAsia="Times New Roman" w:hAnsi="Arial" w:cs="Arial"/>
          <w:spacing w:val="1"/>
          <w:sz w:val="24"/>
          <w:szCs w:val="24"/>
        </w:rPr>
        <w:t>n</w:t>
      </w:r>
      <w:r w:rsidRPr="00CD1037">
        <w:rPr>
          <w:rFonts w:ascii="Arial" w:eastAsia="Times New Roman" w:hAnsi="Arial" w:cs="Arial"/>
          <w:spacing w:val="-4"/>
          <w:sz w:val="24"/>
          <w:szCs w:val="24"/>
        </w:rPr>
        <w:t>c</w:t>
      </w:r>
      <w:r w:rsidRPr="00CD1037">
        <w:rPr>
          <w:rFonts w:ascii="Arial" w:eastAsia="Times New Roman" w:hAnsi="Arial" w:cs="Arial"/>
          <w:sz w:val="24"/>
          <w:szCs w:val="24"/>
        </w:rPr>
        <w:t>ov</w:t>
      </w:r>
    </w:p>
    <w:p w:rsidR="00441B91" w:rsidRPr="00CD1037" w:rsidRDefault="00CD1037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CD1037">
        <w:rPr>
          <w:rFonts w:ascii="Arial" w:hAnsi="Arial" w:cs="Arial"/>
          <w:color w:val="000000"/>
          <w:sz w:val="24"/>
          <w:szCs w:val="24"/>
        </w:rPr>
        <w:t>Správa z kontrolnej činnosti hlavnej kontrolórky</w:t>
      </w:r>
    </w:p>
    <w:p w:rsidR="00441B91" w:rsidRPr="003E7E22" w:rsidRDefault="00CD1037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CD1037">
        <w:rPr>
          <w:rFonts w:ascii="Arial" w:hAnsi="Arial" w:cs="Arial"/>
          <w:color w:val="000000"/>
          <w:sz w:val="24"/>
          <w:szCs w:val="24"/>
        </w:rPr>
        <w:t>Plán práce hlavnej kontrolórky na I. polrok</w:t>
      </w:r>
    </w:p>
    <w:p w:rsidR="00441B91" w:rsidRPr="001D2952" w:rsidRDefault="00CD1037" w:rsidP="001D295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CD1037">
        <w:rPr>
          <w:rFonts w:ascii="Arial" w:hAnsi="Arial" w:cs="Arial"/>
          <w:color w:val="000000"/>
          <w:sz w:val="24"/>
          <w:szCs w:val="24"/>
        </w:rPr>
        <w:t>Žiadosť o dlhodobý prenájom pozemku parcely č. 780/1</w:t>
      </w:r>
    </w:p>
    <w:p w:rsidR="00441B91" w:rsidRPr="003E7E22" w:rsidRDefault="00CD1037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CD1037">
        <w:rPr>
          <w:rFonts w:ascii="Arial" w:hAnsi="Arial" w:cs="Arial"/>
          <w:color w:val="000000"/>
          <w:sz w:val="24"/>
          <w:szCs w:val="24"/>
        </w:rPr>
        <w:t>III. úprava rozpočtu obce</w:t>
      </w:r>
    </w:p>
    <w:p w:rsidR="00441B91" w:rsidRPr="003E7E22" w:rsidRDefault="00441B91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3E7E22">
        <w:rPr>
          <w:rFonts w:ascii="Arial" w:eastAsia="Times New Roman" w:hAnsi="Arial" w:cs="Arial"/>
          <w:sz w:val="24"/>
          <w:szCs w:val="24"/>
        </w:rPr>
        <w:t>D</w:t>
      </w:r>
      <w:r w:rsidRPr="003E7E22">
        <w:rPr>
          <w:rFonts w:ascii="Arial" w:eastAsia="Times New Roman" w:hAnsi="Arial" w:cs="Arial"/>
          <w:spacing w:val="4"/>
          <w:sz w:val="24"/>
          <w:szCs w:val="24"/>
        </w:rPr>
        <w:t>i</w:t>
      </w:r>
      <w:r w:rsidRPr="003E7E22">
        <w:rPr>
          <w:rFonts w:ascii="Arial" w:eastAsia="Times New Roman" w:hAnsi="Arial" w:cs="Arial"/>
          <w:sz w:val="24"/>
          <w:szCs w:val="24"/>
        </w:rPr>
        <w:t>sk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u</w:t>
      </w:r>
      <w:r w:rsidRPr="003E7E22">
        <w:rPr>
          <w:rFonts w:ascii="Arial" w:eastAsia="Times New Roman" w:hAnsi="Arial" w:cs="Arial"/>
          <w:spacing w:val="-4"/>
          <w:sz w:val="24"/>
          <w:szCs w:val="24"/>
        </w:rPr>
        <w:t>s</w:t>
      </w:r>
      <w:r w:rsidRPr="003E7E22">
        <w:rPr>
          <w:rFonts w:ascii="Arial" w:eastAsia="Times New Roman" w:hAnsi="Arial" w:cs="Arial"/>
          <w:spacing w:val="3"/>
          <w:sz w:val="24"/>
          <w:szCs w:val="24"/>
        </w:rPr>
        <w:t>i</w:t>
      </w:r>
      <w:r w:rsidRPr="003E7E22">
        <w:rPr>
          <w:rFonts w:ascii="Arial" w:eastAsia="Times New Roman" w:hAnsi="Arial" w:cs="Arial"/>
          <w:sz w:val="24"/>
          <w:szCs w:val="24"/>
        </w:rPr>
        <w:t>a</w:t>
      </w:r>
    </w:p>
    <w:p w:rsidR="00441B91" w:rsidRPr="003E7E22" w:rsidRDefault="00441B91" w:rsidP="003E7E22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3E7E22">
        <w:rPr>
          <w:rFonts w:ascii="Arial" w:eastAsia="Times New Roman" w:hAnsi="Arial" w:cs="Arial"/>
          <w:spacing w:val="2"/>
          <w:sz w:val="24"/>
          <w:szCs w:val="24"/>
        </w:rPr>
        <w:t>Z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á</w:t>
      </w:r>
      <w:r w:rsidRPr="003E7E22">
        <w:rPr>
          <w:rFonts w:ascii="Arial" w:eastAsia="Times New Roman" w:hAnsi="Arial" w:cs="Arial"/>
          <w:sz w:val="24"/>
          <w:szCs w:val="24"/>
        </w:rPr>
        <w:t>v</w:t>
      </w:r>
      <w:r w:rsidRPr="003E7E22">
        <w:rPr>
          <w:rFonts w:ascii="Arial" w:eastAsia="Times New Roman" w:hAnsi="Arial" w:cs="Arial"/>
          <w:spacing w:val="1"/>
          <w:sz w:val="24"/>
          <w:szCs w:val="24"/>
        </w:rPr>
        <w:t>e</w:t>
      </w:r>
      <w:r w:rsidRPr="003E7E22">
        <w:rPr>
          <w:rFonts w:ascii="Arial" w:eastAsia="Times New Roman" w:hAnsi="Arial" w:cs="Arial"/>
          <w:sz w:val="24"/>
          <w:szCs w:val="24"/>
        </w:rPr>
        <w:t>r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-4"/>
          <w:sz w:val="24"/>
          <w:szCs w:val="24"/>
        </w:rPr>
        <w:t>o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ú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hy sa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ebe</w:t>
      </w:r>
      <w:r>
        <w:rPr>
          <w:rFonts w:ascii="Arial" w:eastAsia="Times New Roman" w:hAnsi="Arial" w:cs="Arial"/>
          <w:spacing w:val="-4"/>
          <w:sz w:val="24"/>
          <w:szCs w:val="24"/>
        </w:rPr>
        <w:t>ž</w:t>
      </w:r>
      <w:r>
        <w:rPr>
          <w:rFonts w:ascii="Arial" w:eastAsia="Times New Roman" w:hAnsi="Arial" w:cs="Arial"/>
          <w:sz w:val="24"/>
          <w:szCs w:val="24"/>
        </w:rPr>
        <w:t>ne.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1"/>
          <w:sz w:val="24"/>
          <w:szCs w:val="24"/>
        </w:rPr>
        <w:t>rp</w:t>
      </w:r>
      <w:r>
        <w:rPr>
          <w:rFonts w:ascii="Arial" w:eastAsia="Times New Roman" w:hAnsi="Arial" w:cs="Arial"/>
          <w:spacing w:val="-2"/>
          <w:sz w:val="24"/>
          <w:szCs w:val="24"/>
        </w:rPr>
        <w:t>e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ž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pacing w:val="1"/>
          <w:sz w:val="24"/>
          <w:szCs w:val="24"/>
        </w:rPr>
        <w:t>prí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pe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D13BF2" w:rsidRPr="00D13BF2">
        <w:rPr>
          <w:rFonts w:ascii="Arial" w:hAnsi="Arial" w:cs="Arial"/>
          <w:b/>
          <w:color w:val="000000"/>
          <w:sz w:val="24"/>
          <w:szCs w:val="24"/>
          <w:u w:val="single"/>
        </w:rPr>
        <w:t>Správa z kontrolnej činnosti hlavnej kontrolórky</w:t>
      </w:r>
    </w:p>
    <w:p w:rsidR="00C814A4" w:rsidRDefault="00C814A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C814A4" w:rsidRDefault="00C814A4" w:rsidP="00C814A4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V tomto bode programu hlavná kontrolórka obce Ing. A. Tureková predložila svoju správu o kontrolnej činnosti.</w:t>
      </w:r>
    </w:p>
    <w:p w:rsidR="005D4A9D" w:rsidRDefault="005D4A9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5D4A9D" w:rsidRPr="00E205DB" w:rsidRDefault="005D4A9D" w:rsidP="005D4A9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05DB">
        <w:rPr>
          <w:rFonts w:ascii="Arial" w:hAnsi="Arial" w:cs="Arial"/>
          <w:b/>
          <w:color w:val="000000"/>
          <w:sz w:val="24"/>
          <w:szCs w:val="24"/>
          <w:u w:val="single"/>
        </w:rPr>
        <w:t>Uznesenie č. 207/2018</w:t>
      </w:r>
    </w:p>
    <w:p w:rsidR="005D4A9D" w:rsidRPr="00E205DB" w:rsidRDefault="005D4A9D" w:rsidP="005D4A9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05DB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05DB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812910" w:rsidRPr="005D4A9D" w:rsidRDefault="005D4A9D" w:rsidP="005D4A9D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 w:rsidRPr="005D4A9D">
        <w:rPr>
          <w:rFonts w:ascii="Arial" w:hAnsi="Arial" w:cs="Arial"/>
          <w:color w:val="000000"/>
          <w:sz w:val="24"/>
          <w:szCs w:val="24"/>
        </w:rPr>
        <w:t>správu hlavnej kontrolórky o vykonanej kontrole príjmov z iného subjektu k 30.06.2018</w:t>
      </w:r>
    </w:p>
    <w:p w:rsidR="00CD78CF" w:rsidRDefault="00CD78C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C1539">
        <w:rPr>
          <w:rFonts w:ascii="Arial" w:eastAsia="Times New Roman" w:hAnsi="Arial" w:cs="Arial"/>
          <w:spacing w:val="1"/>
          <w:sz w:val="24"/>
          <w:szCs w:val="24"/>
        </w:rPr>
        <w:t>4</w:t>
      </w:r>
      <w:r w:rsidR="00F356B3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73C54">
        <w:rPr>
          <w:rFonts w:ascii="Arial" w:hAnsi="Arial" w:cs="Arial"/>
          <w:spacing w:val="1"/>
          <w:sz w:val="24"/>
          <w:szCs w:val="24"/>
        </w:rPr>
        <w:t>(Hudec V.</w:t>
      </w:r>
      <w:r w:rsidR="00273C54" w:rsidRPr="009804AE">
        <w:rPr>
          <w:rFonts w:ascii="Arial" w:hAnsi="Arial" w:cs="Arial"/>
          <w:spacing w:val="1"/>
          <w:sz w:val="24"/>
          <w:szCs w:val="24"/>
        </w:rPr>
        <w:t>,</w:t>
      </w:r>
      <w:r w:rsidR="00273C5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273C5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273C54">
        <w:rPr>
          <w:rFonts w:ascii="Arial" w:hAnsi="Arial" w:cs="Arial"/>
          <w:spacing w:val="1"/>
          <w:sz w:val="24"/>
          <w:szCs w:val="24"/>
        </w:rPr>
        <w:t xml:space="preserve"> I., </w:t>
      </w:r>
      <w:proofErr w:type="spellStart"/>
      <w:r w:rsidR="00273C5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273C54">
        <w:rPr>
          <w:rFonts w:ascii="Arial" w:hAnsi="Arial" w:cs="Arial"/>
          <w:spacing w:val="1"/>
          <w:sz w:val="24"/>
          <w:szCs w:val="24"/>
        </w:rPr>
        <w:t xml:space="preserve"> G., </w:t>
      </w:r>
      <w:proofErr w:type="spellStart"/>
      <w:r w:rsidR="00273C5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273C54">
        <w:rPr>
          <w:rFonts w:ascii="Arial" w:eastAsia="Times New Roman" w:hAnsi="Arial" w:cs="Arial"/>
          <w:sz w:val="24"/>
          <w:szCs w:val="24"/>
        </w:rPr>
        <w:t xml:space="preserve"> J.)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8C1539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8C1539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12910" w:rsidRPr="00CE14C2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r w:rsidR="00D13BF2" w:rsidRPr="00D13BF2">
        <w:rPr>
          <w:rFonts w:ascii="Arial" w:hAnsi="Arial" w:cs="Arial"/>
          <w:b/>
          <w:color w:val="000000"/>
          <w:sz w:val="24"/>
          <w:szCs w:val="24"/>
          <w:u w:val="single"/>
        </w:rPr>
        <w:t>Plán práce hlavnej kontrolórky na I. polrok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64410E" w:rsidRDefault="00C214AE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programu hlavná kontrolórka obce Ing. A Tureková predložila plán kontrolnej činnosti na I. polrok roku 2019.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5D4A9D" w:rsidRPr="00E205DB" w:rsidRDefault="005D4A9D" w:rsidP="005D4A9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05DB">
        <w:rPr>
          <w:rFonts w:ascii="Arial" w:hAnsi="Arial" w:cs="Arial"/>
          <w:b/>
          <w:color w:val="000000"/>
          <w:sz w:val="24"/>
          <w:szCs w:val="24"/>
          <w:u w:val="single"/>
        </w:rPr>
        <w:t>Uznesenie č. 208/2018</w:t>
      </w:r>
    </w:p>
    <w:p w:rsidR="005D4A9D" w:rsidRPr="00E205DB" w:rsidRDefault="005D4A9D" w:rsidP="005D4A9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05DB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05DB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812910" w:rsidRPr="005D4A9D" w:rsidRDefault="005D4A9D" w:rsidP="005D4A9D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5D4A9D">
        <w:rPr>
          <w:rFonts w:ascii="Arial" w:hAnsi="Arial" w:cs="Arial"/>
          <w:color w:val="000000"/>
          <w:sz w:val="24"/>
          <w:szCs w:val="24"/>
        </w:rPr>
        <w:t>plán kontrolnej činnosti hlavnej kontrolórky na I. polrok 2019.</w:t>
      </w:r>
    </w:p>
    <w:p w:rsidR="005D4A9D" w:rsidRDefault="005D4A9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9481C">
        <w:rPr>
          <w:rFonts w:ascii="Arial" w:eastAsia="Times New Roman" w:hAnsi="Arial" w:cs="Arial"/>
          <w:spacing w:val="1"/>
          <w:sz w:val="24"/>
          <w:szCs w:val="24"/>
        </w:rPr>
        <w:t>4</w:t>
      </w:r>
      <w:r w:rsidR="00273C5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73C54">
        <w:rPr>
          <w:rFonts w:ascii="Arial" w:hAnsi="Arial" w:cs="Arial"/>
          <w:spacing w:val="1"/>
          <w:sz w:val="24"/>
          <w:szCs w:val="24"/>
        </w:rPr>
        <w:t>(Hudec V.</w:t>
      </w:r>
      <w:r w:rsidR="00273C54" w:rsidRPr="009804AE">
        <w:rPr>
          <w:rFonts w:ascii="Arial" w:hAnsi="Arial" w:cs="Arial"/>
          <w:spacing w:val="1"/>
          <w:sz w:val="24"/>
          <w:szCs w:val="24"/>
        </w:rPr>
        <w:t>,</w:t>
      </w:r>
      <w:r w:rsidR="00273C5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273C5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273C54">
        <w:rPr>
          <w:rFonts w:ascii="Arial" w:hAnsi="Arial" w:cs="Arial"/>
          <w:spacing w:val="1"/>
          <w:sz w:val="24"/>
          <w:szCs w:val="24"/>
        </w:rPr>
        <w:t xml:space="preserve"> I., </w:t>
      </w:r>
      <w:proofErr w:type="spellStart"/>
      <w:r w:rsidR="00273C5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273C54">
        <w:rPr>
          <w:rFonts w:ascii="Arial" w:hAnsi="Arial" w:cs="Arial"/>
          <w:spacing w:val="1"/>
          <w:sz w:val="24"/>
          <w:szCs w:val="24"/>
        </w:rPr>
        <w:t xml:space="preserve"> G., </w:t>
      </w:r>
      <w:proofErr w:type="spellStart"/>
      <w:r w:rsidR="00273C5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273C54">
        <w:rPr>
          <w:rFonts w:ascii="Arial" w:eastAsia="Times New Roman" w:hAnsi="Arial" w:cs="Arial"/>
          <w:sz w:val="24"/>
          <w:szCs w:val="24"/>
        </w:rPr>
        <w:t xml:space="preserve"> J.)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CE14C2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441B91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CE14C2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6. </w:t>
      </w:r>
      <w:r w:rsidR="00D13BF2" w:rsidRPr="00D13BF2">
        <w:rPr>
          <w:rFonts w:ascii="Arial" w:hAnsi="Arial" w:cs="Arial"/>
          <w:b/>
          <w:color w:val="000000"/>
          <w:sz w:val="24"/>
          <w:szCs w:val="24"/>
          <w:u w:val="single"/>
        </w:rPr>
        <w:t>Žiadosť o dlhodobý prenájom pozemku parcely č. 780/1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12910" w:rsidRDefault="001C09D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 w:rsidRPr="001C09D8">
        <w:rPr>
          <w:rFonts w:ascii="Arial" w:eastAsia="Times New Roman" w:hAnsi="Arial" w:cs="Arial"/>
          <w:bCs/>
          <w:sz w:val="24"/>
          <w:szCs w:val="24"/>
        </w:rPr>
        <w:t>Starosta pre</w:t>
      </w:r>
      <w:r w:rsidR="00DC0268">
        <w:rPr>
          <w:rFonts w:ascii="Arial" w:eastAsia="Times New Roman" w:hAnsi="Arial" w:cs="Arial"/>
          <w:bCs/>
          <w:sz w:val="24"/>
          <w:szCs w:val="24"/>
        </w:rPr>
        <w:t>č</w:t>
      </w:r>
      <w:r w:rsidR="004552CA">
        <w:rPr>
          <w:rFonts w:ascii="Arial" w:eastAsia="Times New Roman" w:hAnsi="Arial" w:cs="Arial"/>
          <w:bCs/>
          <w:sz w:val="24"/>
          <w:szCs w:val="24"/>
        </w:rPr>
        <w:t xml:space="preserve">ítal žiadosť </w:t>
      </w:r>
      <w:r w:rsidRPr="001C09D8">
        <w:rPr>
          <w:rFonts w:ascii="Arial" w:eastAsia="Times New Roman" w:hAnsi="Arial" w:cs="Arial"/>
          <w:bCs/>
          <w:sz w:val="24"/>
          <w:szCs w:val="24"/>
        </w:rPr>
        <w:t>o prenájom pozemku</w:t>
      </w:r>
      <w:r>
        <w:rPr>
          <w:rFonts w:ascii="Arial" w:eastAsia="Times New Roman" w:hAnsi="Arial" w:cs="Arial"/>
          <w:bCs/>
          <w:sz w:val="24"/>
          <w:szCs w:val="24"/>
        </w:rPr>
        <w:t xml:space="preserve">, následne ukázal </w:t>
      </w:r>
      <w:r w:rsidR="002C3B8D">
        <w:rPr>
          <w:rFonts w:ascii="Arial" w:eastAsia="Times New Roman" w:hAnsi="Arial" w:cs="Arial"/>
          <w:bCs/>
          <w:sz w:val="24"/>
          <w:szCs w:val="24"/>
        </w:rPr>
        <w:t>spomínaný</w:t>
      </w:r>
      <w:r>
        <w:rPr>
          <w:rFonts w:ascii="Arial" w:eastAsia="Times New Roman" w:hAnsi="Arial" w:cs="Arial"/>
          <w:bCs/>
          <w:sz w:val="24"/>
          <w:szCs w:val="24"/>
        </w:rPr>
        <w:t xml:space="preserve"> pozemok na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geomape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. Jedná sa o</w:t>
      </w:r>
      <w:r w:rsidR="002C3B8D">
        <w:rPr>
          <w:rFonts w:ascii="Arial" w:eastAsia="Times New Roman" w:hAnsi="Arial" w:cs="Arial"/>
          <w:bCs/>
          <w:sz w:val="24"/>
          <w:szCs w:val="24"/>
        </w:rPr>
        <w:t> vinicu a cena pozemku je určená cenníkom</w:t>
      </w:r>
      <w:r>
        <w:rPr>
          <w:rFonts w:ascii="Arial" w:eastAsia="Times New Roman" w:hAnsi="Arial" w:cs="Arial"/>
          <w:bCs/>
          <w:sz w:val="24"/>
          <w:szCs w:val="24"/>
        </w:rPr>
        <w:t xml:space="preserve"> obce.</w:t>
      </w:r>
    </w:p>
    <w:p w:rsidR="005D4A9D" w:rsidRDefault="005D4A9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5D4A9D" w:rsidRPr="00E205DB" w:rsidRDefault="005D4A9D" w:rsidP="005D4A9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05DB">
        <w:rPr>
          <w:rFonts w:ascii="Arial" w:hAnsi="Arial" w:cs="Arial"/>
          <w:b/>
          <w:color w:val="000000"/>
          <w:sz w:val="24"/>
          <w:szCs w:val="24"/>
          <w:u w:val="single"/>
        </w:rPr>
        <w:t>Uznesenie č. 209/2018</w:t>
      </w:r>
    </w:p>
    <w:p w:rsidR="005D4A9D" w:rsidRPr="00E205DB" w:rsidRDefault="005D4A9D" w:rsidP="005D4A9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05DB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05DB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5D4A9D" w:rsidRPr="005D4A9D" w:rsidRDefault="005D4A9D" w:rsidP="005D4A9D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 w:rsidRPr="005D4A9D">
        <w:rPr>
          <w:rFonts w:ascii="Arial" w:hAnsi="Arial" w:cs="Arial"/>
          <w:color w:val="000000"/>
          <w:sz w:val="24"/>
          <w:szCs w:val="24"/>
        </w:rPr>
        <w:t>prenájom pozemku v </w:t>
      </w:r>
      <w:proofErr w:type="spellStart"/>
      <w:r w:rsidRPr="005D4A9D">
        <w:rPr>
          <w:rFonts w:ascii="Arial" w:hAnsi="Arial" w:cs="Arial"/>
          <w:color w:val="000000"/>
          <w:sz w:val="24"/>
          <w:szCs w:val="24"/>
        </w:rPr>
        <w:t>k.ú</w:t>
      </w:r>
      <w:proofErr w:type="spellEnd"/>
      <w:r w:rsidRPr="005D4A9D">
        <w:rPr>
          <w:rFonts w:ascii="Arial" w:hAnsi="Arial" w:cs="Arial"/>
          <w:color w:val="000000"/>
          <w:sz w:val="24"/>
          <w:szCs w:val="24"/>
        </w:rPr>
        <w:t xml:space="preserve">. Horné Semerovce </w:t>
      </w:r>
      <w:proofErr w:type="spellStart"/>
      <w:r w:rsidRPr="005D4A9D">
        <w:rPr>
          <w:rFonts w:ascii="Arial" w:hAnsi="Arial" w:cs="Arial"/>
          <w:color w:val="000000"/>
          <w:sz w:val="24"/>
          <w:szCs w:val="24"/>
        </w:rPr>
        <w:t>par</w:t>
      </w:r>
      <w:r w:rsidR="00C97104">
        <w:rPr>
          <w:rFonts w:ascii="Arial" w:hAnsi="Arial" w:cs="Arial"/>
          <w:color w:val="000000"/>
          <w:sz w:val="24"/>
          <w:szCs w:val="24"/>
        </w:rPr>
        <w:t>.č</w:t>
      </w:r>
      <w:proofErr w:type="spellEnd"/>
      <w:r w:rsidR="00C97104">
        <w:rPr>
          <w:rFonts w:ascii="Arial" w:hAnsi="Arial" w:cs="Arial"/>
          <w:color w:val="000000"/>
          <w:sz w:val="24"/>
          <w:szCs w:val="24"/>
        </w:rPr>
        <w:t>. 780/1 pod dobu 30 rokov Tomá</w:t>
      </w:r>
      <w:r w:rsidRPr="005D4A9D">
        <w:rPr>
          <w:rFonts w:ascii="Arial" w:hAnsi="Arial" w:cs="Arial"/>
          <w:color w:val="000000"/>
          <w:sz w:val="24"/>
          <w:szCs w:val="24"/>
        </w:rPr>
        <w:t>šovi Hudákovi a odporúča starostovi podpis nájomnej zmluvy.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1C09D8">
        <w:rPr>
          <w:rFonts w:ascii="Arial" w:eastAsia="Times New Roman" w:hAnsi="Arial" w:cs="Arial"/>
          <w:spacing w:val="1"/>
          <w:sz w:val="24"/>
          <w:szCs w:val="24"/>
        </w:rPr>
        <w:t>4</w:t>
      </w:r>
      <w:r w:rsidR="00273C5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73C54">
        <w:rPr>
          <w:rFonts w:ascii="Arial" w:hAnsi="Arial" w:cs="Arial"/>
          <w:spacing w:val="1"/>
          <w:sz w:val="24"/>
          <w:szCs w:val="24"/>
        </w:rPr>
        <w:t>(Hudec V.</w:t>
      </w:r>
      <w:r w:rsidR="00273C54" w:rsidRPr="009804AE">
        <w:rPr>
          <w:rFonts w:ascii="Arial" w:hAnsi="Arial" w:cs="Arial"/>
          <w:spacing w:val="1"/>
          <w:sz w:val="24"/>
          <w:szCs w:val="24"/>
        </w:rPr>
        <w:t>,</w:t>
      </w:r>
      <w:r w:rsidR="00273C5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273C5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273C54">
        <w:rPr>
          <w:rFonts w:ascii="Arial" w:hAnsi="Arial" w:cs="Arial"/>
          <w:spacing w:val="1"/>
          <w:sz w:val="24"/>
          <w:szCs w:val="24"/>
        </w:rPr>
        <w:t xml:space="preserve"> I., </w:t>
      </w:r>
      <w:proofErr w:type="spellStart"/>
      <w:r w:rsidR="00273C5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273C54">
        <w:rPr>
          <w:rFonts w:ascii="Arial" w:hAnsi="Arial" w:cs="Arial"/>
          <w:spacing w:val="1"/>
          <w:sz w:val="24"/>
          <w:szCs w:val="24"/>
        </w:rPr>
        <w:t xml:space="preserve"> G., </w:t>
      </w:r>
      <w:proofErr w:type="spellStart"/>
      <w:r w:rsidR="00273C5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273C54">
        <w:rPr>
          <w:rFonts w:ascii="Arial" w:eastAsia="Times New Roman" w:hAnsi="Arial" w:cs="Arial"/>
          <w:sz w:val="24"/>
          <w:szCs w:val="24"/>
        </w:rPr>
        <w:t xml:space="preserve"> J.)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1C09D8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1C09D8">
        <w:rPr>
          <w:rFonts w:ascii="Arial" w:eastAsia="Times New Roman" w:hAnsi="Arial" w:cs="Arial"/>
          <w:sz w:val="24"/>
          <w:szCs w:val="24"/>
        </w:rPr>
        <w:t>0</w:t>
      </w:r>
    </w:p>
    <w:p w:rsidR="00CE1270" w:rsidRDefault="00CE127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CE1270" w:rsidRDefault="00CE127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CE1270">
        <w:rPr>
          <w:rFonts w:ascii="Arial" w:eastAsia="Times New Roman" w:hAnsi="Arial" w:cs="Arial"/>
          <w:b/>
          <w:sz w:val="24"/>
          <w:szCs w:val="24"/>
        </w:rPr>
        <w:t xml:space="preserve">K bodu 7. </w:t>
      </w:r>
      <w:r w:rsidRPr="00CE1270">
        <w:rPr>
          <w:rFonts w:ascii="Arial" w:hAnsi="Arial" w:cs="Arial"/>
          <w:b/>
          <w:color w:val="000000"/>
          <w:sz w:val="24"/>
          <w:szCs w:val="24"/>
          <w:u w:val="single"/>
        </w:rPr>
        <w:t>Žiadosť predaj časti pozemku parcely č. 8/1</w:t>
      </w:r>
    </w:p>
    <w:p w:rsidR="00CE1270" w:rsidRDefault="00CE127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CE1270" w:rsidRPr="00CE1270" w:rsidRDefault="00287DE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 tomto bode starosta informoval, že po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</w:t>
      </w:r>
      <w:r w:rsidR="00CE1270">
        <w:rPr>
          <w:rFonts w:ascii="Arial" w:hAnsi="Arial" w:cs="Arial"/>
          <w:color w:val="000000"/>
          <w:sz w:val="24"/>
          <w:szCs w:val="24"/>
        </w:rPr>
        <w:t>o</w:t>
      </w:r>
      <w:proofErr w:type="spellEnd"/>
      <w:r w:rsidR="00CE1270">
        <w:rPr>
          <w:rFonts w:ascii="Arial" w:hAnsi="Arial" w:cs="Arial"/>
          <w:color w:val="000000"/>
          <w:sz w:val="24"/>
          <w:szCs w:val="24"/>
        </w:rPr>
        <w:t xml:space="preserve"> telefonickom roz</w:t>
      </w:r>
      <w:r>
        <w:rPr>
          <w:rFonts w:ascii="Arial" w:hAnsi="Arial" w:cs="Arial"/>
          <w:color w:val="000000"/>
          <w:sz w:val="24"/>
          <w:szCs w:val="24"/>
        </w:rPr>
        <w:t xml:space="preserve">hovore pán M.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Vanovský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potvrdil nezáujem o kúpu pozemku</w:t>
      </w:r>
      <w:r w:rsidR="00CE1270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7F3E89" w:rsidRDefault="00CE127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K bodu 8</w:t>
      </w:r>
      <w:r w:rsidR="007F3E89">
        <w:rPr>
          <w:rFonts w:ascii="Arial" w:eastAsia="Times New Roman" w:hAnsi="Arial" w:cs="Arial"/>
          <w:b/>
          <w:sz w:val="24"/>
          <w:szCs w:val="24"/>
        </w:rPr>
        <w:t>.</w:t>
      </w:r>
      <w:r w:rsidR="003E7E2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13BF2" w:rsidRPr="00D13BF2">
        <w:rPr>
          <w:rFonts w:ascii="Arial" w:hAnsi="Arial" w:cs="Arial"/>
          <w:b/>
          <w:color w:val="000000"/>
          <w:sz w:val="24"/>
          <w:szCs w:val="24"/>
          <w:u w:val="single"/>
        </w:rPr>
        <w:t>III. úprava rozpočtu obce</w:t>
      </w:r>
    </w:p>
    <w:p w:rsidR="00297047" w:rsidRDefault="0029704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A708F0" w:rsidRDefault="00943E2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III. úpravu rozpočtu obce Horné Semerovce za rok 2018 vypracovala účtovníčka obce H. </w:t>
      </w:r>
      <w:proofErr w:type="spellStart"/>
      <w:r>
        <w:rPr>
          <w:rFonts w:ascii="Arial" w:eastAsia="Times New Roman" w:hAnsi="Arial" w:cs="Arial"/>
          <w:sz w:val="24"/>
          <w:szCs w:val="24"/>
        </w:rPr>
        <w:t>Fajčíková</w:t>
      </w:r>
      <w:proofErr w:type="spellEnd"/>
      <w:r>
        <w:rPr>
          <w:rFonts w:ascii="Arial" w:eastAsia="Times New Roman" w:hAnsi="Arial" w:cs="Arial"/>
          <w:sz w:val="24"/>
          <w:szCs w:val="24"/>
        </w:rPr>
        <w:t>, ktorá oboznámila poslancov o rozpočtovom opatrení, ktoré poslanci berú na vedomie.</w:t>
      </w:r>
    </w:p>
    <w:p w:rsidR="00A708F0" w:rsidRDefault="00A708F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042DF3" w:rsidRPr="00E205DB" w:rsidRDefault="00042DF3" w:rsidP="00042DF3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05DB">
        <w:rPr>
          <w:rFonts w:ascii="Arial" w:hAnsi="Arial" w:cs="Arial"/>
          <w:b/>
          <w:color w:val="000000"/>
          <w:sz w:val="24"/>
          <w:szCs w:val="24"/>
          <w:u w:val="single"/>
        </w:rPr>
        <w:t>Uznesenie č. 210/2018</w:t>
      </w:r>
    </w:p>
    <w:p w:rsidR="00042DF3" w:rsidRPr="00E205DB" w:rsidRDefault="00042DF3" w:rsidP="00042DF3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05DB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05DB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7F3E89" w:rsidRPr="00042DF3" w:rsidRDefault="00042DF3" w:rsidP="00042DF3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042DF3">
        <w:rPr>
          <w:rFonts w:ascii="Arial" w:hAnsi="Arial" w:cs="Arial"/>
          <w:color w:val="000000"/>
          <w:sz w:val="24"/>
          <w:szCs w:val="24"/>
        </w:rPr>
        <w:t>III. úpravu rozpočtu obce Horné Semerovce bez výhrad</w:t>
      </w:r>
    </w:p>
    <w:p w:rsidR="00042DF3" w:rsidRDefault="00042DF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E44CB8">
        <w:rPr>
          <w:rFonts w:ascii="Arial" w:eastAsia="Times New Roman" w:hAnsi="Arial" w:cs="Arial"/>
          <w:spacing w:val="1"/>
          <w:sz w:val="24"/>
          <w:szCs w:val="24"/>
        </w:rPr>
        <w:t>4</w:t>
      </w:r>
      <w:r w:rsidR="00273C54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273C54">
        <w:rPr>
          <w:rFonts w:ascii="Arial" w:hAnsi="Arial" w:cs="Arial"/>
          <w:spacing w:val="1"/>
          <w:sz w:val="24"/>
          <w:szCs w:val="24"/>
        </w:rPr>
        <w:t>(Hudec V.</w:t>
      </w:r>
      <w:r w:rsidR="00273C54" w:rsidRPr="009804AE">
        <w:rPr>
          <w:rFonts w:ascii="Arial" w:hAnsi="Arial" w:cs="Arial"/>
          <w:spacing w:val="1"/>
          <w:sz w:val="24"/>
          <w:szCs w:val="24"/>
        </w:rPr>
        <w:t>,</w:t>
      </w:r>
      <w:r w:rsidR="00273C5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273C54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273C54">
        <w:rPr>
          <w:rFonts w:ascii="Arial" w:hAnsi="Arial" w:cs="Arial"/>
          <w:spacing w:val="1"/>
          <w:sz w:val="24"/>
          <w:szCs w:val="24"/>
        </w:rPr>
        <w:t xml:space="preserve"> I., </w:t>
      </w:r>
      <w:proofErr w:type="spellStart"/>
      <w:r w:rsidR="00273C54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273C54">
        <w:rPr>
          <w:rFonts w:ascii="Arial" w:hAnsi="Arial" w:cs="Arial"/>
          <w:spacing w:val="1"/>
          <w:sz w:val="24"/>
          <w:szCs w:val="24"/>
        </w:rPr>
        <w:t xml:space="preserve"> G., </w:t>
      </w:r>
      <w:proofErr w:type="spellStart"/>
      <w:r w:rsidR="00273C54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273C54">
        <w:rPr>
          <w:rFonts w:ascii="Arial" w:eastAsia="Times New Roman" w:hAnsi="Arial" w:cs="Arial"/>
          <w:sz w:val="24"/>
          <w:szCs w:val="24"/>
        </w:rPr>
        <w:t xml:space="preserve"> J.)</w:t>
      </w: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14234B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7F3E89" w:rsidRP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14234B">
        <w:rPr>
          <w:rFonts w:ascii="Arial" w:eastAsia="Times New Roman" w:hAnsi="Arial" w:cs="Arial"/>
          <w:sz w:val="24"/>
          <w:szCs w:val="24"/>
        </w:rPr>
        <w:t>0</w:t>
      </w:r>
    </w:p>
    <w:p w:rsidR="00291931" w:rsidRDefault="00291931" w:rsidP="00297047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C34DEC" w:rsidRPr="006A2F42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K bodu  </w:t>
      </w:r>
      <w:r w:rsidR="00337630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664608">
        <w:rPr>
          <w:rFonts w:ascii="Arial" w:hAnsi="Arial" w:cs="Arial"/>
          <w:b/>
          <w:sz w:val="24"/>
          <w:szCs w:val="24"/>
          <w:u w:val="single"/>
        </w:rPr>
        <w:t>Diskusia</w:t>
      </w:r>
    </w:p>
    <w:p w:rsidR="00C34DEC" w:rsidRPr="00C34DEC" w:rsidRDefault="00C34DEC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DA7B77" w:rsidRDefault="00C34DEC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skonštatoval, že v budove základnej školy začal tiecť</w:t>
      </w:r>
      <w:r w:rsidR="00BD3113" w:rsidRPr="00BD3113">
        <w:rPr>
          <w:rFonts w:ascii="Arial" w:hAnsi="Arial" w:cs="Arial"/>
          <w:sz w:val="24"/>
          <w:szCs w:val="24"/>
        </w:rPr>
        <w:t xml:space="preserve"> kotol, z toh</w:t>
      </w:r>
      <w:r>
        <w:rPr>
          <w:rFonts w:ascii="Arial" w:hAnsi="Arial" w:cs="Arial"/>
          <w:sz w:val="24"/>
          <w:szCs w:val="24"/>
        </w:rPr>
        <w:t>t</w:t>
      </w:r>
      <w:r w:rsidR="00BD3113" w:rsidRPr="00BD3113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dôvodu sa kúrilo po menej ký</w:t>
      </w:r>
      <w:r w:rsidR="00BD3113" w:rsidRPr="00BD3113">
        <w:rPr>
          <w:rFonts w:ascii="Arial" w:hAnsi="Arial" w:cs="Arial"/>
          <w:sz w:val="24"/>
          <w:szCs w:val="24"/>
        </w:rPr>
        <w:t>m s</w:t>
      </w:r>
      <w:r>
        <w:rPr>
          <w:rFonts w:ascii="Arial" w:hAnsi="Arial" w:cs="Arial"/>
          <w:sz w:val="24"/>
          <w:szCs w:val="24"/>
        </w:rPr>
        <w:t>a čakalo na opravá</w:t>
      </w:r>
      <w:r w:rsidR="00BD3113" w:rsidRPr="00BD3113">
        <w:rPr>
          <w:rFonts w:ascii="Arial" w:hAnsi="Arial" w:cs="Arial"/>
          <w:sz w:val="24"/>
          <w:szCs w:val="24"/>
        </w:rPr>
        <w:t xml:space="preserve">ra. Z dvoch kotlov </w:t>
      </w:r>
      <w:r>
        <w:rPr>
          <w:rFonts w:ascii="Arial" w:hAnsi="Arial" w:cs="Arial"/>
          <w:sz w:val="24"/>
          <w:szCs w:val="24"/>
        </w:rPr>
        <w:t>sa spravil</w:t>
      </w:r>
      <w:r w:rsidR="00BD3113" w:rsidRPr="00BD3113">
        <w:rPr>
          <w:rFonts w:ascii="Arial" w:hAnsi="Arial" w:cs="Arial"/>
          <w:sz w:val="24"/>
          <w:szCs w:val="24"/>
        </w:rPr>
        <w:t xml:space="preserve"> jeden </w:t>
      </w:r>
      <w:r>
        <w:rPr>
          <w:rFonts w:ascii="Arial" w:hAnsi="Arial" w:cs="Arial"/>
          <w:sz w:val="24"/>
          <w:szCs w:val="24"/>
        </w:rPr>
        <w:t>ako dočasné riešenie. Zvyš</w:t>
      </w:r>
      <w:r w:rsidR="00BD3113" w:rsidRPr="00BD3113">
        <w:rPr>
          <w:rFonts w:ascii="Arial" w:hAnsi="Arial" w:cs="Arial"/>
          <w:sz w:val="24"/>
          <w:szCs w:val="24"/>
        </w:rPr>
        <w:t xml:space="preserve">ky </w:t>
      </w:r>
      <w:r>
        <w:rPr>
          <w:rFonts w:ascii="Arial" w:hAnsi="Arial" w:cs="Arial"/>
          <w:sz w:val="24"/>
          <w:szCs w:val="24"/>
        </w:rPr>
        <w:t>zo staré</w:t>
      </w:r>
      <w:r w:rsidR="00BD3113" w:rsidRPr="00BD3113">
        <w:rPr>
          <w:rFonts w:ascii="Arial" w:hAnsi="Arial" w:cs="Arial"/>
          <w:sz w:val="24"/>
          <w:szCs w:val="24"/>
        </w:rPr>
        <w:t>ho kotla s</w:t>
      </w:r>
      <w:r>
        <w:rPr>
          <w:rFonts w:ascii="Arial" w:hAnsi="Arial" w:cs="Arial"/>
          <w:sz w:val="24"/>
          <w:szCs w:val="24"/>
        </w:rPr>
        <w:t>a predali ako kov</w:t>
      </w:r>
      <w:r w:rsidR="00BD3113" w:rsidRPr="00BD3113">
        <w:rPr>
          <w:rFonts w:ascii="Arial" w:hAnsi="Arial" w:cs="Arial"/>
          <w:sz w:val="24"/>
          <w:szCs w:val="24"/>
        </w:rPr>
        <w:t xml:space="preserve"> za 678</w:t>
      </w:r>
      <w:r w:rsidR="002639DC">
        <w:rPr>
          <w:rFonts w:ascii="Arial" w:hAnsi="Arial" w:cs="Arial"/>
          <w:sz w:val="24"/>
          <w:szCs w:val="24"/>
        </w:rPr>
        <w:t>,40</w:t>
      </w:r>
      <w:r>
        <w:rPr>
          <w:rFonts w:ascii="Arial" w:hAnsi="Arial" w:cs="Arial"/>
          <w:sz w:val="24"/>
          <w:szCs w:val="24"/>
        </w:rPr>
        <w:t xml:space="preserve"> </w:t>
      </w:r>
      <w:r w:rsidR="00BD3113" w:rsidRPr="00BD3113">
        <w:rPr>
          <w:rFonts w:ascii="Arial" w:hAnsi="Arial" w:cs="Arial"/>
          <w:sz w:val="24"/>
          <w:szCs w:val="24"/>
        </w:rPr>
        <w:t>€</w:t>
      </w:r>
      <w:r w:rsidR="00BD3113">
        <w:rPr>
          <w:rFonts w:ascii="Arial" w:hAnsi="Arial" w:cs="Arial"/>
          <w:sz w:val="24"/>
          <w:szCs w:val="24"/>
        </w:rPr>
        <w:t>.</w:t>
      </w:r>
      <w:r w:rsidR="002639DC">
        <w:rPr>
          <w:rFonts w:ascii="Arial" w:hAnsi="Arial" w:cs="Arial"/>
          <w:sz w:val="24"/>
          <w:szCs w:val="24"/>
        </w:rPr>
        <w:t xml:space="preserve"> Je </w:t>
      </w:r>
      <w:r w:rsidR="006D6DE7">
        <w:rPr>
          <w:rFonts w:ascii="Arial" w:hAnsi="Arial" w:cs="Arial"/>
          <w:sz w:val="24"/>
          <w:szCs w:val="24"/>
        </w:rPr>
        <w:t>vyhlásená</w:t>
      </w:r>
      <w:r w:rsidR="002639DC">
        <w:rPr>
          <w:rFonts w:ascii="Arial" w:hAnsi="Arial" w:cs="Arial"/>
          <w:sz w:val="24"/>
          <w:szCs w:val="24"/>
        </w:rPr>
        <w:t xml:space="preserve"> výzva</w:t>
      </w:r>
      <w:r w:rsidR="006D6DE7">
        <w:rPr>
          <w:rFonts w:ascii="Arial" w:hAnsi="Arial" w:cs="Arial"/>
          <w:sz w:val="24"/>
          <w:szCs w:val="24"/>
        </w:rPr>
        <w:t xml:space="preserve"> cez OP KŽP</w:t>
      </w:r>
      <w:bookmarkStart w:id="0" w:name="_GoBack"/>
      <w:bookmarkEnd w:id="0"/>
      <w:r w:rsidR="002639DC">
        <w:rPr>
          <w:rFonts w:ascii="Arial" w:hAnsi="Arial" w:cs="Arial"/>
          <w:sz w:val="24"/>
          <w:szCs w:val="24"/>
        </w:rPr>
        <w:t xml:space="preserve"> nakoľko má škola </w:t>
      </w:r>
      <w:r w:rsidR="00BD3113">
        <w:rPr>
          <w:rFonts w:ascii="Arial" w:hAnsi="Arial" w:cs="Arial"/>
          <w:sz w:val="24"/>
          <w:szCs w:val="24"/>
        </w:rPr>
        <w:t>len jeden kotol teraz a nie dva</w:t>
      </w:r>
      <w:r w:rsidR="002639DC">
        <w:rPr>
          <w:rFonts w:ascii="Arial" w:hAnsi="Arial" w:cs="Arial"/>
          <w:sz w:val="24"/>
          <w:szCs w:val="24"/>
        </w:rPr>
        <w:t xml:space="preserve"> pričom je nutné mať dva pre prípadnú poruchu. Projektant sa už bol pozrieť</w:t>
      </w:r>
      <w:r w:rsidR="00BD3113">
        <w:rPr>
          <w:rFonts w:ascii="Arial" w:hAnsi="Arial" w:cs="Arial"/>
          <w:sz w:val="24"/>
          <w:szCs w:val="24"/>
        </w:rPr>
        <w:t xml:space="preserve"> </w:t>
      </w:r>
      <w:r w:rsidR="002639DC">
        <w:rPr>
          <w:rFonts w:ascii="Arial" w:hAnsi="Arial" w:cs="Arial"/>
          <w:sz w:val="24"/>
          <w:szCs w:val="24"/>
        </w:rPr>
        <w:t>na súčasný stav a u</w:t>
      </w:r>
      <w:r w:rsidR="00BD3113">
        <w:rPr>
          <w:rFonts w:ascii="Arial" w:hAnsi="Arial" w:cs="Arial"/>
          <w:sz w:val="24"/>
          <w:szCs w:val="24"/>
        </w:rPr>
        <w:t>vid</w:t>
      </w:r>
      <w:r w:rsidR="002639DC">
        <w:rPr>
          <w:rFonts w:ascii="Arial" w:hAnsi="Arial" w:cs="Arial"/>
          <w:sz w:val="24"/>
          <w:szCs w:val="24"/>
        </w:rPr>
        <w:t xml:space="preserve">í sa či stihne na čas pripraviť projekt. Firma </w:t>
      </w:r>
      <w:proofErr w:type="spellStart"/>
      <w:r w:rsidR="002639DC">
        <w:rPr>
          <w:rFonts w:ascii="Arial" w:hAnsi="Arial" w:cs="Arial"/>
          <w:sz w:val="24"/>
          <w:szCs w:val="24"/>
        </w:rPr>
        <w:t>E</w:t>
      </w:r>
      <w:r w:rsidR="00BD3113">
        <w:rPr>
          <w:rFonts w:ascii="Arial" w:hAnsi="Arial" w:cs="Arial"/>
          <w:sz w:val="24"/>
          <w:szCs w:val="24"/>
        </w:rPr>
        <w:t>pic</w:t>
      </w:r>
      <w:proofErr w:type="spellEnd"/>
      <w:r w:rsidR="00EC0D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0D4D">
        <w:rPr>
          <w:rFonts w:ascii="Arial" w:hAnsi="Arial" w:cs="Arial"/>
          <w:sz w:val="24"/>
          <w:szCs w:val="24"/>
        </w:rPr>
        <w:t>P</w:t>
      </w:r>
      <w:r w:rsidR="00CA382C">
        <w:rPr>
          <w:rFonts w:ascii="Arial" w:hAnsi="Arial" w:cs="Arial"/>
          <w:sz w:val="24"/>
          <w:szCs w:val="24"/>
        </w:rPr>
        <w:t>artners</w:t>
      </w:r>
      <w:proofErr w:type="spellEnd"/>
      <w:r w:rsidR="00CA382C">
        <w:rPr>
          <w:rFonts w:ascii="Arial" w:hAnsi="Arial" w:cs="Arial"/>
          <w:sz w:val="24"/>
          <w:szCs w:val="24"/>
        </w:rPr>
        <w:t xml:space="preserve"> by podala žiadosť</w:t>
      </w:r>
      <w:r w:rsidR="00EC0D4D">
        <w:rPr>
          <w:rFonts w:ascii="Arial" w:hAnsi="Arial" w:cs="Arial"/>
          <w:sz w:val="24"/>
          <w:szCs w:val="24"/>
        </w:rPr>
        <w:t xml:space="preserve"> </w:t>
      </w:r>
      <w:r w:rsidR="00BD3113">
        <w:rPr>
          <w:rFonts w:ascii="Arial" w:hAnsi="Arial" w:cs="Arial"/>
          <w:sz w:val="24"/>
          <w:szCs w:val="24"/>
        </w:rPr>
        <w:t>a</w:t>
      </w:r>
      <w:r w:rsidR="00CA382C">
        <w:rPr>
          <w:rFonts w:ascii="Arial" w:hAnsi="Arial" w:cs="Arial"/>
          <w:sz w:val="24"/>
          <w:szCs w:val="24"/>
        </w:rPr>
        <w:t xml:space="preserve"> riešila</w:t>
      </w:r>
      <w:r w:rsidR="00BD3113">
        <w:rPr>
          <w:rFonts w:ascii="Arial" w:hAnsi="Arial" w:cs="Arial"/>
          <w:sz w:val="24"/>
          <w:szCs w:val="24"/>
        </w:rPr>
        <w:t xml:space="preserve"> </w:t>
      </w:r>
      <w:r w:rsidR="00CA382C">
        <w:rPr>
          <w:rFonts w:ascii="Arial" w:hAnsi="Arial" w:cs="Arial"/>
          <w:sz w:val="24"/>
          <w:szCs w:val="24"/>
        </w:rPr>
        <w:t xml:space="preserve">verejné obstarávanie, zatiaľ bola cena navrhnutá na </w:t>
      </w:r>
      <w:r w:rsidR="00BD3113">
        <w:rPr>
          <w:rFonts w:ascii="Arial" w:hAnsi="Arial" w:cs="Arial"/>
          <w:sz w:val="24"/>
          <w:szCs w:val="24"/>
        </w:rPr>
        <w:t>1500</w:t>
      </w:r>
      <w:r w:rsidR="00CA382C">
        <w:rPr>
          <w:rFonts w:ascii="Arial" w:hAnsi="Arial" w:cs="Arial"/>
          <w:sz w:val="24"/>
          <w:szCs w:val="24"/>
        </w:rPr>
        <w:t xml:space="preserve"> </w:t>
      </w:r>
      <w:r w:rsidR="00BD3113">
        <w:rPr>
          <w:rFonts w:ascii="Arial" w:hAnsi="Arial" w:cs="Arial"/>
          <w:sz w:val="24"/>
          <w:szCs w:val="24"/>
        </w:rPr>
        <w:t xml:space="preserve">€ bez </w:t>
      </w:r>
      <w:proofErr w:type="spellStart"/>
      <w:r w:rsidR="00BD3113">
        <w:rPr>
          <w:rFonts w:ascii="Arial" w:hAnsi="Arial" w:cs="Arial"/>
          <w:sz w:val="24"/>
          <w:szCs w:val="24"/>
        </w:rPr>
        <w:t>dph</w:t>
      </w:r>
      <w:proofErr w:type="spellEnd"/>
      <w:r w:rsidR="00BD3113">
        <w:rPr>
          <w:rFonts w:ascii="Arial" w:hAnsi="Arial" w:cs="Arial"/>
          <w:sz w:val="24"/>
          <w:szCs w:val="24"/>
        </w:rPr>
        <w:t xml:space="preserve"> + VO.</w:t>
      </w:r>
      <w:r w:rsidR="00CA382C">
        <w:rPr>
          <w:rFonts w:ascii="Arial" w:hAnsi="Arial" w:cs="Arial"/>
          <w:sz w:val="24"/>
          <w:szCs w:val="24"/>
        </w:rPr>
        <w:t xml:space="preserve"> Ďalej by bola možnosť prejsť na plyn, potrebný ďalší krok by bol projekt konkré</w:t>
      </w:r>
      <w:r w:rsidR="00A3223B">
        <w:rPr>
          <w:rFonts w:ascii="Arial" w:hAnsi="Arial" w:cs="Arial"/>
          <w:sz w:val="24"/>
          <w:szCs w:val="24"/>
        </w:rPr>
        <w:t>tn</w:t>
      </w:r>
      <w:r w:rsidR="00CA382C">
        <w:rPr>
          <w:rFonts w:ascii="Arial" w:hAnsi="Arial" w:cs="Arial"/>
          <w:sz w:val="24"/>
          <w:szCs w:val="24"/>
        </w:rPr>
        <w:t>e na plyn a potom by sa dala dať budova do havarijného stavu na koľ</w:t>
      </w:r>
      <w:r w:rsidR="00A3223B">
        <w:rPr>
          <w:rFonts w:ascii="Arial" w:hAnsi="Arial" w:cs="Arial"/>
          <w:sz w:val="24"/>
          <w:szCs w:val="24"/>
        </w:rPr>
        <w:t>ko mus</w:t>
      </w:r>
      <w:r w:rsidR="00CA382C">
        <w:rPr>
          <w:rFonts w:ascii="Arial" w:hAnsi="Arial" w:cs="Arial"/>
          <w:sz w:val="24"/>
          <w:szCs w:val="24"/>
        </w:rPr>
        <w:t>ia byť dva funkčné kotle k dispozí</w:t>
      </w:r>
      <w:r w:rsidR="00A3223B">
        <w:rPr>
          <w:rFonts w:ascii="Arial" w:hAnsi="Arial" w:cs="Arial"/>
          <w:sz w:val="24"/>
          <w:szCs w:val="24"/>
        </w:rPr>
        <w:t>cii.</w:t>
      </w:r>
    </w:p>
    <w:p w:rsidR="00352EE7" w:rsidRDefault="00DA7B7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pripomenul, že bola v minulosti porovnávaná cena plynu a pevného paliva pričom plyn by bol drahší avšak by sa znížili výda</w:t>
      </w:r>
      <w:r w:rsidR="00352EE7">
        <w:rPr>
          <w:rFonts w:ascii="Arial" w:hAnsi="Arial" w:cs="Arial"/>
          <w:sz w:val="24"/>
          <w:szCs w:val="24"/>
        </w:rPr>
        <w:t xml:space="preserve">vky </w:t>
      </w:r>
      <w:r>
        <w:rPr>
          <w:rFonts w:ascii="Arial" w:hAnsi="Arial" w:cs="Arial"/>
          <w:sz w:val="24"/>
          <w:szCs w:val="24"/>
        </w:rPr>
        <w:t xml:space="preserve"> </w:t>
      </w:r>
      <w:r w:rsidR="00352EE7">
        <w:rPr>
          <w:rFonts w:ascii="Arial" w:hAnsi="Arial" w:cs="Arial"/>
          <w:sz w:val="24"/>
          <w:szCs w:val="24"/>
        </w:rPr>
        <w:t>o plat kuriča.</w:t>
      </w:r>
    </w:p>
    <w:p w:rsidR="00352EE7" w:rsidRDefault="0066696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proofErr w:type="spellStart"/>
      <w:r>
        <w:rPr>
          <w:rFonts w:ascii="Arial" w:hAnsi="Arial" w:cs="Arial"/>
          <w:sz w:val="24"/>
          <w:szCs w:val="24"/>
        </w:rPr>
        <w:t>Jambor</w:t>
      </w:r>
      <w:proofErr w:type="spellEnd"/>
      <w:r>
        <w:rPr>
          <w:rFonts w:ascii="Arial" w:hAnsi="Arial" w:cs="Arial"/>
          <w:sz w:val="24"/>
          <w:szCs w:val="24"/>
        </w:rPr>
        <w:t xml:space="preserve"> sa spýtal na plánované stavebné</w:t>
      </w:r>
      <w:r w:rsidR="00BC4204">
        <w:rPr>
          <w:rFonts w:ascii="Arial" w:hAnsi="Arial" w:cs="Arial"/>
          <w:sz w:val="24"/>
          <w:szCs w:val="24"/>
        </w:rPr>
        <w:t xml:space="preserve"> pozemky, starosta od</w:t>
      </w:r>
      <w:r>
        <w:rPr>
          <w:rFonts w:ascii="Arial" w:hAnsi="Arial" w:cs="Arial"/>
          <w:sz w:val="24"/>
          <w:szCs w:val="24"/>
        </w:rPr>
        <w:t>p</w:t>
      </w:r>
      <w:r w:rsidR="00BC4204">
        <w:rPr>
          <w:rFonts w:ascii="Arial" w:hAnsi="Arial" w:cs="Arial"/>
          <w:sz w:val="24"/>
          <w:szCs w:val="24"/>
        </w:rPr>
        <w:t>ovedal</w:t>
      </w:r>
      <w:r>
        <w:rPr>
          <w:rFonts w:ascii="Arial" w:hAnsi="Arial" w:cs="Arial"/>
          <w:sz w:val="24"/>
          <w:szCs w:val="24"/>
        </w:rPr>
        <w:t xml:space="preserve">, že </w:t>
      </w:r>
      <w:r w:rsidR="00BC4204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pozemok</w:t>
      </w:r>
      <w:r w:rsidR="00BC42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vyčistený,</w:t>
      </w:r>
      <w:r w:rsidR="00BC4204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asleduje premiestnenie jarku avšak teraz obec nemá </w:t>
      </w:r>
      <w:r w:rsidR="00BC4204">
        <w:rPr>
          <w:rFonts w:ascii="Arial" w:hAnsi="Arial" w:cs="Arial"/>
          <w:sz w:val="24"/>
          <w:szCs w:val="24"/>
        </w:rPr>
        <w:t>financie na to</w:t>
      </w:r>
      <w:r>
        <w:rPr>
          <w:rFonts w:ascii="Arial" w:hAnsi="Arial" w:cs="Arial"/>
          <w:sz w:val="24"/>
          <w:szCs w:val="24"/>
        </w:rPr>
        <w:t>. Možný termín na začatie prác je januá</w:t>
      </w:r>
      <w:r w:rsidR="00BC4204">
        <w:rPr>
          <w:rFonts w:ascii="Arial" w:hAnsi="Arial" w:cs="Arial"/>
          <w:sz w:val="24"/>
          <w:szCs w:val="24"/>
        </w:rPr>
        <w:t>r</w:t>
      </w:r>
      <w:r w:rsidR="006E554D">
        <w:rPr>
          <w:rFonts w:ascii="Arial" w:hAnsi="Arial" w:cs="Arial"/>
          <w:sz w:val="24"/>
          <w:szCs w:val="24"/>
        </w:rPr>
        <w:t xml:space="preserve"> alebo</w:t>
      </w:r>
      <w:r>
        <w:rPr>
          <w:rFonts w:ascii="Arial" w:hAnsi="Arial" w:cs="Arial"/>
          <w:sz w:val="24"/>
          <w:szCs w:val="24"/>
        </w:rPr>
        <w:t xml:space="preserve"> február, skonš</w:t>
      </w:r>
      <w:r w:rsidR="00BC4204">
        <w:rPr>
          <w:rFonts w:ascii="Arial" w:hAnsi="Arial" w:cs="Arial"/>
          <w:sz w:val="24"/>
          <w:szCs w:val="24"/>
        </w:rPr>
        <w:t>tatoval</w:t>
      </w:r>
      <w:r w:rsidR="00FA643B">
        <w:rPr>
          <w:rFonts w:ascii="Arial" w:hAnsi="Arial" w:cs="Arial"/>
          <w:sz w:val="24"/>
          <w:szCs w:val="24"/>
        </w:rPr>
        <w:t xml:space="preserve"> starosta</w:t>
      </w:r>
      <w:r w:rsidR="00BC4204">
        <w:rPr>
          <w:rFonts w:ascii="Arial" w:hAnsi="Arial" w:cs="Arial"/>
          <w:sz w:val="24"/>
          <w:szCs w:val="24"/>
        </w:rPr>
        <w:t>.</w:t>
      </w:r>
    </w:p>
    <w:p w:rsidR="00BC4204" w:rsidRDefault="00BC420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</w:t>
      </w:r>
      <w:r w:rsidR="007C2AD0">
        <w:rPr>
          <w:rFonts w:ascii="Arial" w:hAnsi="Arial" w:cs="Arial"/>
          <w:sz w:val="24"/>
          <w:szCs w:val="24"/>
        </w:rPr>
        <w:t xml:space="preserve">informoval o blížiacom sa Mikuláši a vianočných trhoch, ktoré sa uskutočnia spoločne v jeden deň pri budove obecného úradu </w:t>
      </w:r>
      <w:r w:rsidR="002273E1">
        <w:rPr>
          <w:rFonts w:ascii="Arial" w:hAnsi="Arial" w:cs="Arial"/>
          <w:sz w:val="24"/>
          <w:szCs w:val="24"/>
        </w:rPr>
        <w:t>a to dňa 7. decembra.</w:t>
      </w:r>
    </w:p>
    <w:p w:rsidR="00664608" w:rsidRPr="006A2F42" w:rsidRDefault="00BC4204" w:rsidP="006A2F4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</w:t>
      </w:r>
      <w:r w:rsidR="005B7E26">
        <w:rPr>
          <w:rFonts w:ascii="Arial" w:hAnsi="Arial" w:cs="Arial"/>
          <w:sz w:val="24"/>
          <w:szCs w:val="24"/>
        </w:rPr>
        <w:t xml:space="preserve"> oboznámil poslancov o ustanovujúcej</w:t>
      </w:r>
      <w:r>
        <w:rPr>
          <w:rFonts w:ascii="Arial" w:hAnsi="Arial" w:cs="Arial"/>
          <w:sz w:val="24"/>
          <w:szCs w:val="24"/>
        </w:rPr>
        <w:t xml:space="preserve"> </w:t>
      </w:r>
      <w:r w:rsidR="005B7E26">
        <w:rPr>
          <w:rFonts w:ascii="Arial" w:hAnsi="Arial" w:cs="Arial"/>
          <w:sz w:val="24"/>
          <w:szCs w:val="24"/>
        </w:rPr>
        <w:t>schôdze, ktorá sa bude konať</w:t>
      </w:r>
      <w:r w:rsidR="000E5EA2">
        <w:rPr>
          <w:rFonts w:ascii="Arial" w:hAnsi="Arial" w:cs="Arial"/>
          <w:sz w:val="24"/>
          <w:szCs w:val="24"/>
        </w:rPr>
        <w:t xml:space="preserve"> 30</w:t>
      </w:r>
      <w:r w:rsidR="005B7E26">
        <w:rPr>
          <w:rFonts w:ascii="Arial" w:hAnsi="Arial" w:cs="Arial"/>
          <w:sz w:val="24"/>
          <w:szCs w:val="24"/>
        </w:rPr>
        <w:t>. novembra, pred ktorou bude aj pracovná schô</w:t>
      </w:r>
      <w:r w:rsidR="000E5EA2">
        <w:rPr>
          <w:rFonts w:ascii="Arial" w:hAnsi="Arial" w:cs="Arial"/>
          <w:sz w:val="24"/>
          <w:szCs w:val="24"/>
        </w:rPr>
        <w:t>dza.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UZNESENIA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97047">
        <w:rPr>
          <w:rFonts w:ascii="Arial" w:eastAsia="Times New Roman" w:hAnsi="Arial" w:cs="Arial"/>
          <w:b/>
          <w:bCs/>
          <w:spacing w:val="1"/>
          <w:sz w:val="24"/>
          <w:szCs w:val="24"/>
        </w:rPr>
        <w:t>33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297047"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297047"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 w:rsidRPr="00297047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Pr="00297047"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297047">
        <w:rPr>
          <w:rFonts w:ascii="Arial" w:eastAsia="Times New Roman" w:hAnsi="Arial" w:cs="Arial"/>
          <w:b/>
          <w:spacing w:val="2"/>
          <w:sz w:val="24"/>
          <w:szCs w:val="24"/>
        </w:rPr>
        <w:t xml:space="preserve"> 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Pr="00297047"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297047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297047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Pr="00297047"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297047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297047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ľ</w:t>
      </w:r>
      <w:r w:rsidRPr="00297047"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 w:rsidRPr="00297047"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 w:rsidRPr="00297047"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297047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297047">
        <w:rPr>
          <w:rFonts w:ascii="Arial" w:eastAsia="Times New Roman" w:hAnsi="Arial" w:cs="Arial"/>
          <w:b/>
          <w:bCs/>
          <w:spacing w:val="2"/>
          <w:sz w:val="24"/>
          <w:szCs w:val="24"/>
        </w:rPr>
        <w:t>ob</w:t>
      </w:r>
      <w:r w:rsidRPr="00297047"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297047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297047">
        <w:rPr>
          <w:rFonts w:ascii="Arial" w:eastAsia="Times New Roman" w:hAnsi="Arial" w:cs="Arial"/>
          <w:b/>
          <w:bCs/>
          <w:spacing w:val="-4"/>
          <w:sz w:val="24"/>
          <w:szCs w:val="24"/>
        </w:rPr>
        <w:t>H</w:t>
      </w:r>
      <w:r w:rsidRPr="00297047"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 w:rsidRPr="00297047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297047"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é</w:t>
      </w:r>
      <w:r w:rsidRPr="002970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Se</w:t>
      </w:r>
      <w:r w:rsidRPr="00297047"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297047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297047"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 w:rsidRPr="00297047"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Pr="00297047"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2970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zo</w:t>
      </w:r>
      <w:r w:rsidRPr="00297047">
        <w:rPr>
          <w:rFonts w:ascii="Arial" w:eastAsia="Times New Roman" w:hAnsi="Arial" w:cs="Arial"/>
          <w:b/>
          <w:spacing w:val="2"/>
          <w:sz w:val="24"/>
          <w:szCs w:val="24"/>
        </w:rPr>
        <w:t xml:space="preserve"> </w:t>
      </w:r>
      <w:r w:rsidRPr="00297047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297047">
        <w:rPr>
          <w:rFonts w:ascii="Arial" w:eastAsia="Times New Roman" w:hAnsi="Arial" w:cs="Arial"/>
          <w:b/>
          <w:bCs/>
          <w:spacing w:val="-1"/>
          <w:sz w:val="24"/>
          <w:szCs w:val="24"/>
        </w:rPr>
        <w:t>ň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2970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97047" w:rsidRPr="00297047">
        <w:rPr>
          <w:rFonts w:ascii="Arial" w:eastAsia="Times New Roman" w:hAnsi="Arial" w:cs="Arial"/>
          <w:b/>
          <w:bCs/>
          <w:spacing w:val="1"/>
          <w:sz w:val="24"/>
          <w:szCs w:val="24"/>
        </w:rPr>
        <w:t>16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97047">
        <w:rPr>
          <w:rFonts w:ascii="Arial" w:eastAsia="Times New Roman" w:hAnsi="Arial" w:cs="Arial"/>
          <w:b/>
          <w:spacing w:val="-2"/>
          <w:sz w:val="24"/>
          <w:szCs w:val="24"/>
        </w:rPr>
        <w:t xml:space="preserve"> </w:t>
      </w:r>
      <w:r w:rsidR="00297047" w:rsidRPr="00297047">
        <w:rPr>
          <w:rFonts w:ascii="Arial" w:eastAsia="Times New Roman" w:hAnsi="Arial" w:cs="Arial"/>
          <w:b/>
          <w:spacing w:val="-2"/>
          <w:sz w:val="24"/>
          <w:szCs w:val="24"/>
        </w:rPr>
        <w:t>11</w:t>
      </w:r>
      <w:r w:rsidRPr="00297047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97047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297047"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 w:rsidRPr="00297047">
        <w:rPr>
          <w:rFonts w:ascii="Arial" w:eastAsia="Times New Roman" w:hAnsi="Arial" w:cs="Arial"/>
          <w:b/>
          <w:bCs/>
          <w:spacing w:val="-2"/>
          <w:sz w:val="24"/>
          <w:szCs w:val="24"/>
        </w:rPr>
        <w:t>0</w:t>
      </w:r>
      <w:r w:rsidR="00297047" w:rsidRPr="00297047">
        <w:rPr>
          <w:rFonts w:ascii="Arial" w:eastAsia="Times New Roman" w:hAnsi="Arial" w:cs="Arial"/>
          <w:b/>
          <w:bCs/>
          <w:sz w:val="24"/>
          <w:szCs w:val="24"/>
        </w:rPr>
        <w:t>18</w:t>
      </w:r>
    </w:p>
    <w:p w:rsidR="00BE1097" w:rsidRDefault="00BE1097" w:rsidP="00BE1097">
      <w:pPr>
        <w:spacing w:after="0" w:line="240" w:lineRule="auto"/>
        <w:ind w:left="720"/>
        <w:rPr>
          <w:rFonts w:ascii="Arial" w:hAnsi="Arial" w:cs="Arial"/>
        </w:rPr>
      </w:pPr>
    </w:p>
    <w:p w:rsidR="00BE1097" w:rsidRDefault="00BE1097" w:rsidP="00BE1097">
      <w:pPr>
        <w:spacing w:after="0" w:line="240" w:lineRule="auto"/>
        <w:outlineLvl w:val="0"/>
        <w:rPr>
          <w:rFonts w:ascii="Arial" w:hAnsi="Arial" w:cs="Arial"/>
          <w:b/>
          <w:u w:val="single"/>
        </w:rPr>
      </w:pPr>
    </w:p>
    <w:p w:rsidR="00BE1097" w:rsidRPr="00E205DB" w:rsidRDefault="00BE1097" w:rsidP="00BE109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05DB">
        <w:rPr>
          <w:rFonts w:ascii="Arial" w:hAnsi="Arial" w:cs="Arial"/>
          <w:b/>
          <w:color w:val="000000"/>
          <w:sz w:val="24"/>
          <w:szCs w:val="24"/>
          <w:u w:val="single"/>
        </w:rPr>
        <w:t>Uznesenie č. 207/2018</w:t>
      </w:r>
    </w:p>
    <w:p w:rsidR="00BE1097" w:rsidRPr="00E205DB" w:rsidRDefault="00BE1097" w:rsidP="00BE109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05DB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05DB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BE1097" w:rsidRPr="00B02C5E" w:rsidRDefault="00BE1097" w:rsidP="00B02C5E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E205DB">
        <w:rPr>
          <w:rFonts w:ascii="Arial" w:hAnsi="Arial" w:cs="Arial"/>
          <w:color w:val="000000"/>
          <w:sz w:val="24"/>
          <w:szCs w:val="24"/>
        </w:rPr>
        <w:t>správu hlavnej kontrolórky o vykonanej kontrole príjmov z iného subjektu k 30.06.2018</w:t>
      </w: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05DB">
        <w:rPr>
          <w:rFonts w:ascii="Arial" w:hAnsi="Arial" w:cs="Arial"/>
          <w:sz w:val="24"/>
          <w:szCs w:val="24"/>
        </w:rPr>
        <w:t>Mgr. Tomáš Pásztor</w:t>
      </w: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05DB">
        <w:rPr>
          <w:rFonts w:ascii="Arial" w:hAnsi="Arial" w:cs="Arial"/>
          <w:sz w:val="24"/>
          <w:szCs w:val="24"/>
        </w:rPr>
        <w:t>starosta obce</w:t>
      </w: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BE1097" w:rsidRPr="00E205DB" w:rsidRDefault="00BE1097" w:rsidP="00BE109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05DB">
        <w:rPr>
          <w:rFonts w:ascii="Arial" w:hAnsi="Arial" w:cs="Arial"/>
          <w:b/>
          <w:color w:val="000000"/>
          <w:sz w:val="24"/>
          <w:szCs w:val="24"/>
          <w:u w:val="single"/>
        </w:rPr>
        <w:t>Uznesenie č. 208/2018</w:t>
      </w:r>
    </w:p>
    <w:p w:rsidR="00BE1097" w:rsidRPr="00E205DB" w:rsidRDefault="00BE1097" w:rsidP="00BE109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05DB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05DB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BE1097" w:rsidRPr="00E205DB" w:rsidRDefault="00BE1097" w:rsidP="00BE1097">
      <w:pPr>
        <w:pStyle w:val="Advnormal"/>
        <w:numPr>
          <w:ilvl w:val="0"/>
          <w:numId w:val="7"/>
        </w:numPr>
        <w:rPr>
          <w:rFonts w:ascii="Arial" w:hAnsi="Arial" w:cs="Arial"/>
          <w:color w:val="000000"/>
        </w:rPr>
      </w:pPr>
      <w:r w:rsidRPr="00E205DB">
        <w:rPr>
          <w:rFonts w:ascii="Arial" w:hAnsi="Arial" w:cs="Arial"/>
          <w:color w:val="000000"/>
        </w:rPr>
        <w:t xml:space="preserve">  plán kontrolnej činnosti hlavnej kontrolórky na I. polrok 2019.</w:t>
      </w:r>
    </w:p>
    <w:p w:rsidR="00BE1097" w:rsidRPr="00E205DB" w:rsidRDefault="00BE1097" w:rsidP="00BE1097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05DB">
        <w:rPr>
          <w:rFonts w:ascii="Arial" w:hAnsi="Arial" w:cs="Arial"/>
          <w:sz w:val="24"/>
          <w:szCs w:val="24"/>
        </w:rPr>
        <w:t>Mgr. Tomáš Pásztor</w:t>
      </w: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05DB">
        <w:rPr>
          <w:rFonts w:ascii="Arial" w:hAnsi="Arial" w:cs="Arial"/>
          <w:sz w:val="24"/>
          <w:szCs w:val="24"/>
        </w:rPr>
        <w:t>starosta obce</w:t>
      </w: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BE1097" w:rsidRPr="00E205DB" w:rsidRDefault="00BE1097" w:rsidP="00BE109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05DB">
        <w:rPr>
          <w:rFonts w:ascii="Arial" w:hAnsi="Arial" w:cs="Arial"/>
          <w:b/>
          <w:color w:val="000000"/>
          <w:sz w:val="24"/>
          <w:szCs w:val="24"/>
          <w:u w:val="single"/>
        </w:rPr>
        <w:t>Uznesenie č. 209/2018</w:t>
      </w:r>
    </w:p>
    <w:p w:rsidR="00BE1097" w:rsidRPr="00E205DB" w:rsidRDefault="00BE1097" w:rsidP="00BE109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05DB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05DB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BE1097" w:rsidRPr="00E205DB" w:rsidRDefault="00BE1097" w:rsidP="00BE1097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205DB">
        <w:rPr>
          <w:rFonts w:ascii="Arial" w:hAnsi="Arial" w:cs="Arial"/>
          <w:color w:val="000000"/>
          <w:sz w:val="24"/>
          <w:szCs w:val="24"/>
        </w:rPr>
        <w:t>prenájom pozemku v </w:t>
      </w:r>
      <w:proofErr w:type="spellStart"/>
      <w:r w:rsidRPr="00E205DB">
        <w:rPr>
          <w:rFonts w:ascii="Arial" w:hAnsi="Arial" w:cs="Arial"/>
          <w:color w:val="000000"/>
          <w:sz w:val="24"/>
          <w:szCs w:val="24"/>
        </w:rPr>
        <w:t>k.ú</w:t>
      </w:r>
      <w:proofErr w:type="spellEnd"/>
      <w:r w:rsidRPr="00E205DB">
        <w:rPr>
          <w:rFonts w:ascii="Arial" w:hAnsi="Arial" w:cs="Arial"/>
          <w:color w:val="000000"/>
          <w:sz w:val="24"/>
          <w:szCs w:val="24"/>
        </w:rPr>
        <w:t xml:space="preserve">. Horné Semerovce </w:t>
      </w:r>
      <w:proofErr w:type="spellStart"/>
      <w:r w:rsidRPr="00E205DB">
        <w:rPr>
          <w:rFonts w:ascii="Arial" w:hAnsi="Arial" w:cs="Arial"/>
          <w:color w:val="000000"/>
          <w:sz w:val="24"/>
          <w:szCs w:val="24"/>
        </w:rPr>
        <w:t>par.č</w:t>
      </w:r>
      <w:proofErr w:type="spellEnd"/>
      <w:r w:rsidRPr="00E205DB">
        <w:rPr>
          <w:rFonts w:ascii="Arial" w:hAnsi="Arial" w:cs="Arial"/>
          <w:color w:val="000000"/>
          <w:sz w:val="24"/>
          <w:szCs w:val="24"/>
        </w:rPr>
        <w:t xml:space="preserve">. 780/1 pod dobu 30 rokov </w:t>
      </w:r>
      <w:proofErr w:type="spellStart"/>
      <w:r w:rsidRPr="00E205DB">
        <w:rPr>
          <w:rFonts w:ascii="Arial" w:hAnsi="Arial" w:cs="Arial"/>
          <w:color w:val="000000"/>
          <w:sz w:val="24"/>
          <w:szCs w:val="24"/>
        </w:rPr>
        <w:t>Tomašovi</w:t>
      </w:r>
      <w:proofErr w:type="spellEnd"/>
      <w:r w:rsidRPr="00E205DB">
        <w:rPr>
          <w:rFonts w:ascii="Arial" w:hAnsi="Arial" w:cs="Arial"/>
          <w:color w:val="000000"/>
          <w:sz w:val="24"/>
          <w:szCs w:val="24"/>
        </w:rPr>
        <w:t xml:space="preserve"> Hudákovi a odporúča starostovi podpis nájomnej zmluvy. </w:t>
      </w: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05DB">
        <w:rPr>
          <w:rFonts w:ascii="Arial" w:hAnsi="Arial" w:cs="Arial"/>
          <w:sz w:val="24"/>
          <w:szCs w:val="24"/>
        </w:rPr>
        <w:t>Mgr. Tomáš Pásztor</w:t>
      </w: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05DB">
        <w:rPr>
          <w:rFonts w:ascii="Arial" w:hAnsi="Arial" w:cs="Arial"/>
          <w:sz w:val="24"/>
          <w:szCs w:val="24"/>
        </w:rPr>
        <w:t>starosta obce</w:t>
      </w: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BE1097" w:rsidRPr="00E205DB" w:rsidRDefault="00BE1097" w:rsidP="00BE109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205DB">
        <w:rPr>
          <w:rFonts w:ascii="Arial" w:hAnsi="Arial" w:cs="Arial"/>
          <w:b/>
          <w:color w:val="000000"/>
          <w:sz w:val="24"/>
          <w:szCs w:val="24"/>
          <w:u w:val="single"/>
        </w:rPr>
        <w:t>Uznesenie č. 210/2018</w:t>
      </w:r>
    </w:p>
    <w:p w:rsidR="00BE1097" w:rsidRPr="00E205DB" w:rsidRDefault="00BE1097" w:rsidP="00BE109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205DB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E205DB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BE1097" w:rsidRPr="00E205DB" w:rsidRDefault="00BE1097" w:rsidP="00BE1097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205DB">
        <w:rPr>
          <w:rFonts w:ascii="Arial" w:hAnsi="Arial" w:cs="Arial"/>
          <w:color w:val="000000"/>
          <w:sz w:val="24"/>
          <w:szCs w:val="24"/>
        </w:rPr>
        <w:t>III. úpravu rozpočtu obce Horné Semerovce bez výhrad</w:t>
      </w: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BE1097" w:rsidRPr="00E205DB" w:rsidRDefault="00BE1097" w:rsidP="00BE1097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05DB">
        <w:rPr>
          <w:rFonts w:ascii="Arial" w:hAnsi="Arial" w:cs="Arial"/>
          <w:sz w:val="24"/>
          <w:szCs w:val="24"/>
        </w:rPr>
        <w:t>Mgr. Tomáš Pásztor</w:t>
      </w:r>
    </w:p>
    <w:p w:rsidR="006D0473" w:rsidRPr="00B02C5E" w:rsidRDefault="00BE1097" w:rsidP="00B02C5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E205DB">
        <w:rPr>
          <w:rFonts w:ascii="Arial" w:hAnsi="Arial" w:cs="Arial"/>
          <w:sz w:val="24"/>
          <w:szCs w:val="24"/>
        </w:rPr>
        <w:t>starosta obce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D0473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337630">
        <w:rPr>
          <w:rFonts w:ascii="Arial" w:eastAsia="Times New Roman" w:hAnsi="Arial" w:cs="Arial"/>
          <w:b/>
          <w:sz w:val="24"/>
          <w:szCs w:val="24"/>
        </w:rPr>
        <w:t>10</w:t>
      </w:r>
      <w:r w:rsidRPr="006D047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D047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Starosta obce, Mgr. Tomáš Pásztor konštatoval, že program rokovania </w:t>
      </w:r>
      <w:r w:rsidR="00297047">
        <w:rPr>
          <w:rFonts w:ascii="Arial" w:eastAsia="Times New Roman" w:hAnsi="Arial" w:cs="Arial"/>
          <w:sz w:val="24"/>
          <w:szCs w:val="24"/>
        </w:rPr>
        <w:t>33</w:t>
      </w:r>
      <w:r w:rsidRPr="006D047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Pr="006D0473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áš Pászt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r </w:t>
      </w: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bce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Pr="007B0BB1" w:rsidRDefault="000D00C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proofErr w:type="spellStart"/>
      <w:r>
        <w:rPr>
          <w:rFonts w:ascii="Arial" w:hAnsi="Arial" w:cs="Arial"/>
          <w:sz w:val="24"/>
          <w:szCs w:val="24"/>
        </w:rPr>
        <w:t>Jambor</w:t>
      </w:r>
      <w:proofErr w:type="spellEnd"/>
      <w:r w:rsidR="00664608" w:rsidRPr="007B0BB1">
        <w:rPr>
          <w:rFonts w:ascii="Arial" w:hAnsi="Arial" w:cs="Arial"/>
          <w:color w:val="FF0000"/>
          <w:sz w:val="24"/>
          <w:szCs w:val="24"/>
        </w:rPr>
        <w:tab/>
      </w:r>
      <w:r w:rsidR="00664608" w:rsidRPr="007B0BB1">
        <w:rPr>
          <w:rFonts w:ascii="Arial" w:hAnsi="Arial" w:cs="Arial"/>
          <w:color w:val="FF0000"/>
          <w:sz w:val="24"/>
          <w:szCs w:val="24"/>
        </w:rPr>
        <w:tab/>
      </w:r>
      <w:r w:rsidR="00664608" w:rsidRPr="007B0BB1">
        <w:rPr>
          <w:rFonts w:ascii="Arial" w:hAnsi="Arial" w:cs="Arial"/>
          <w:color w:val="FF0000"/>
          <w:sz w:val="24"/>
          <w:szCs w:val="24"/>
        </w:rPr>
        <w:tab/>
      </w:r>
      <w:r w:rsidR="00664608" w:rsidRPr="007B0BB1">
        <w:rPr>
          <w:rFonts w:ascii="Arial" w:hAnsi="Arial" w:cs="Arial"/>
          <w:sz w:val="24"/>
          <w:szCs w:val="24"/>
        </w:rPr>
        <w:t>..........................</w:t>
      </w:r>
    </w:p>
    <w:p w:rsidR="00664608" w:rsidRPr="007B0BB1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FF0000"/>
          <w:sz w:val="24"/>
          <w:szCs w:val="24"/>
        </w:rPr>
      </w:pPr>
    </w:p>
    <w:p w:rsidR="00664608" w:rsidRDefault="000D00C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0D00C4">
        <w:rPr>
          <w:rFonts w:ascii="Arial" w:hAnsi="Arial" w:cs="Arial"/>
          <w:sz w:val="24"/>
          <w:szCs w:val="24"/>
        </w:rPr>
        <w:t xml:space="preserve">J. </w:t>
      </w:r>
      <w:proofErr w:type="spellStart"/>
      <w:r w:rsidRPr="000D00C4">
        <w:rPr>
          <w:rFonts w:ascii="Arial" w:hAnsi="Arial" w:cs="Arial"/>
          <w:sz w:val="24"/>
          <w:szCs w:val="24"/>
        </w:rPr>
        <w:t>Pečerková</w:t>
      </w:r>
      <w:proofErr w:type="spellEnd"/>
      <w:r w:rsidR="00664608" w:rsidRPr="000D00C4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664608" w:rsidRP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Uhliar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sectPr w:rsidR="00664608" w:rsidRPr="0066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B48FF"/>
    <w:multiLevelType w:val="hybridMultilevel"/>
    <w:tmpl w:val="5EB6D1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3DB"/>
    <w:multiLevelType w:val="hybridMultilevel"/>
    <w:tmpl w:val="724E88E0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40E07"/>
    <w:multiLevelType w:val="hybridMultilevel"/>
    <w:tmpl w:val="200481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821FA"/>
    <w:multiLevelType w:val="hybridMultilevel"/>
    <w:tmpl w:val="32AAEBE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A5DF0"/>
    <w:multiLevelType w:val="hybridMultilevel"/>
    <w:tmpl w:val="2DD6F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774B2"/>
    <w:multiLevelType w:val="hybridMultilevel"/>
    <w:tmpl w:val="2CF2891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7196"/>
    <w:multiLevelType w:val="hybridMultilevel"/>
    <w:tmpl w:val="4F225F72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FD6DB2"/>
    <w:multiLevelType w:val="hybridMultilevel"/>
    <w:tmpl w:val="17E4DD7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91"/>
    <w:rsid w:val="00042DF3"/>
    <w:rsid w:val="000D00C4"/>
    <w:rsid w:val="000E5EA2"/>
    <w:rsid w:val="0014234B"/>
    <w:rsid w:val="001C09D8"/>
    <w:rsid w:val="001D2952"/>
    <w:rsid w:val="002273E1"/>
    <w:rsid w:val="002639DC"/>
    <w:rsid w:val="00273C54"/>
    <w:rsid w:val="00287DE5"/>
    <w:rsid w:val="00291931"/>
    <w:rsid w:val="00297047"/>
    <w:rsid w:val="002C3B8D"/>
    <w:rsid w:val="00336AE4"/>
    <w:rsid w:val="00337630"/>
    <w:rsid w:val="00352EE7"/>
    <w:rsid w:val="0039481C"/>
    <w:rsid w:val="003A6DB3"/>
    <w:rsid w:val="003E7E22"/>
    <w:rsid w:val="00402E7A"/>
    <w:rsid w:val="00440CBC"/>
    <w:rsid w:val="00441B91"/>
    <w:rsid w:val="004552CA"/>
    <w:rsid w:val="004630CF"/>
    <w:rsid w:val="004A62CF"/>
    <w:rsid w:val="005B7E26"/>
    <w:rsid w:val="005D4A9D"/>
    <w:rsid w:val="005D634B"/>
    <w:rsid w:val="006240A8"/>
    <w:rsid w:val="0064410E"/>
    <w:rsid w:val="00664608"/>
    <w:rsid w:val="00666964"/>
    <w:rsid w:val="00690BAB"/>
    <w:rsid w:val="006A2F42"/>
    <w:rsid w:val="006D0473"/>
    <w:rsid w:val="006D6DE7"/>
    <w:rsid w:val="006E554D"/>
    <w:rsid w:val="0070092A"/>
    <w:rsid w:val="00702BB4"/>
    <w:rsid w:val="00707C0F"/>
    <w:rsid w:val="00743F4E"/>
    <w:rsid w:val="007571DC"/>
    <w:rsid w:val="007B0BB1"/>
    <w:rsid w:val="007C2AD0"/>
    <w:rsid w:val="007F3E89"/>
    <w:rsid w:val="00812910"/>
    <w:rsid w:val="00890C9F"/>
    <w:rsid w:val="008C1539"/>
    <w:rsid w:val="00943E2F"/>
    <w:rsid w:val="009D6761"/>
    <w:rsid w:val="00A3223B"/>
    <w:rsid w:val="00A708F0"/>
    <w:rsid w:val="00B02C5E"/>
    <w:rsid w:val="00BC4204"/>
    <w:rsid w:val="00BD3113"/>
    <w:rsid w:val="00BE1097"/>
    <w:rsid w:val="00C214AE"/>
    <w:rsid w:val="00C34DEC"/>
    <w:rsid w:val="00C57D63"/>
    <w:rsid w:val="00C814A4"/>
    <w:rsid w:val="00C97104"/>
    <w:rsid w:val="00CA382C"/>
    <w:rsid w:val="00CD1037"/>
    <w:rsid w:val="00CD78CF"/>
    <w:rsid w:val="00CE1270"/>
    <w:rsid w:val="00CE14C2"/>
    <w:rsid w:val="00D13BF2"/>
    <w:rsid w:val="00DA7B77"/>
    <w:rsid w:val="00DC0268"/>
    <w:rsid w:val="00DC4544"/>
    <w:rsid w:val="00DF57DA"/>
    <w:rsid w:val="00E205DB"/>
    <w:rsid w:val="00E4071D"/>
    <w:rsid w:val="00E44CB8"/>
    <w:rsid w:val="00EA66ED"/>
    <w:rsid w:val="00EB2C69"/>
    <w:rsid w:val="00EC0D4D"/>
    <w:rsid w:val="00F356B3"/>
    <w:rsid w:val="00F5535D"/>
    <w:rsid w:val="00FA643B"/>
    <w:rsid w:val="00FD6696"/>
    <w:rsid w:val="00F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9E2A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41B9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7E22"/>
    <w:pPr>
      <w:ind w:left="720"/>
      <w:contextualSpacing/>
    </w:pPr>
  </w:style>
  <w:style w:type="paragraph" w:customStyle="1" w:styleId="Advnormal">
    <w:name w:val="Adv normal"/>
    <w:basedOn w:val="Normlny"/>
    <w:rsid w:val="00BE109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hp</cp:lastModifiedBy>
  <cp:revision>2</cp:revision>
  <dcterms:created xsi:type="dcterms:W3CDTF">2019-01-16T06:26:00Z</dcterms:created>
  <dcterms:modified xsi:type="dcterms:W3CDTF">2019-01-16T06:26:00Z</dcterms:modified>
</cp:coreProperties>
</file>