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  <w:u w:val="single"/>
        </w:rPr>
      </w:pPr>
      <w:r w:rsidRPr="009D6761">
        <w:rPr>
          <w:rFonts w:ascii="Arial" w:eastAsia="Times New Roman" w:hAnsi="Arial" w:cs="Arial"/>
          <w:b/>
          <w:bCs/>
          <w:spacing w:val="2"/>
          <w:u w:val="single"/>
        </w:rPr>
        <w:t>Obecné zastupiteľstvo v Horných Semerovciach</w:t>
      </w: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a</w:t>
      </w:r>
    </w:p>
    <w:p w:rsidR="009D6761" w:rsidRDefault="000E031A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napísaná z 19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. zasadnutia Obecného zastupiteľstva</w:t>
      </w:r>
    </w:p>
    <w:p w:rsidR="009D6761" w:rsidRP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v Horn</w:t>
      </w:r>
      <w:r w:rsidR="000E031A">
        <w:rPr>
          <w:rFonts w:ascii="Arial" w:eastAsia="Times New Roman" w:hAnsi="Arial" w:cs="Arial"/>
          <w:b/>
          <w:bCs/>
          <w:spacing w:val="2"/>
          <w:sz w:val="24"/>
          <w:szCs w:val="24"/>
        </w:rPr>
        <w:t>ých Semerovciach konaného dňa 8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.</w:t>
      </w:r>
      <w:r w:rsidR="000E031A">
        <w:rPr>
          <w:rFonts w:ascii="Arial" w:eastAsia="Times New Roman" w:hAnsi="Arial" w:cs="Arial"/>
          <w:b/>
          <w:bCs/>
          <w:spacing w:val="2"/>
          <w:sz w:val="24"/>
          <w:szCs w:val="24"/>
        </w:rPr>
        <w:t>februára 2017</w:t>
      </w:r>
    </w:p>
    <w:p w:rsidR="000C0D3D" w:rsidRDefault="000C0D3D" w:rsidP="000C0D3D">
      <w:pPr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0C0D3D" w:rsidRDefault="000C0D3D" w:rsidP="000C0D3D">
      <w:pPr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0C0D3D" w:rsidRDefault="000C0D3D" w:rsidP="000C0D3D">
      <w:pPr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0C0D3D" w:rsidRDefault="000C0D3D" w:rsidP="000C0D3D">
      <w:pPr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0C0D3D" w:rsidRDefault="000C0D3D" w:rsidP="000C0D3D">
      <w:pPr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0C0D3D" w:rsidRDefault="000C0D3D" w:rsidP="000C0D3D">
      <w:pPr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0C0D3D" w:rsidRDefault="000C0D3D" w:rsidP="000C0D3D">
      <w:pPr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0C0D3D" w:rsidRDefault="000C0D3D" w:rsidP="000C0D3D">
      <w:pPr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0C0D3D" w:rsidRDefault="000C0D3D" w:rsidP="000C0D3D">
      <w:pPr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302A5A" w:rsidRDefault="00302A5A" w:rsidP="000C0D3D">
      <w:pPr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302A5A" w:rsidRDefault="00302A5A" w:rsidP="000C0D3D">
      <w:pPr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0C0D3D" w:rsidRDefault="000C0D3D" w:rsidP="000C0D3D">
      <w:pPr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0C0D3D" w:rsidRDefault="000C0D3D" w:rsidP="000C0D3D">
      <w:pPr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0C0D3D" w:rsidRDefault="000C0D3D" w:rsidP="000C0D3D">
      <w:pPr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0C0D3D" w:rsidRDefault="000C0D3D" w:rsidP="000C0D3D">
      <w:pPr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302A5A" w:rsidRDefault="000C0D3D" w:rsidP="00302A5A">
      <w:pPr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hAnsi="Arial" w:cs="Arial"/>
          <w:color w:val="000000"/>
        </w:rPr>
        <w:t xml:space="preserve"> </w:t>
      </w:r>
    </w:p>
    <w:p w:rsidR="00302A5A" w:rsidRPr="00302A5A" w:rsidRDefault="00302A5A" w:rsidP="00302A5A">
      <w:pPr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9D6761" w:rsidRPr="00A20BD6" w:rsidRDefault="009D6761" w:rsidP="009D6761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lastRenderedPageBreak/>
        <w:t>Starosta obce Horné Semerovce</w:t>
      </w:r>
    </w:p>
    <w:p w:rsidR="009D6761" w:rsidRPr="00A20BD6" w:rsidRDefault="000C0D3D" w:rsidP="009D6761">
      <w:pPr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Horné Semerovce dňa 27</w:t>
      </w:r>
      <w:r w:rsidR="009D6761" w:rsidRPr="00A20BD6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01</w:t>
      </w:r>
      <w:r w:rsidR="009D6761">
        <w:rPr>
          <w:rFonts w:ascii="Arial" w:hAnsi="Arial" w:cs="Arial"/>
          <w:color w:val="000000"/>
          <w:sz w:val="20"/>
          <w:szCs w:val="20"/>
        </w:rPr>
        <w:t xml:space="preserve">. </w:t>
      </w:r>
      <w:r w:rsidR="009D6761" w:rsidRPr="00A20BD6"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>17</w:t>
      </w: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color w:val="000000"/>
        </w:rPr>
      </w:pP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t>P O Z V Á N K A</w:t>
      </w: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V súlade so zákonom č. 369/1990 </w:t>
      </w:r>
      <w:proofErr w:type="spellStart"/>
      <w:r w:rsidRPr="00A20BD6">
        <w:rPr>
          <w:rFonts w:ascii="Arial" w:hAnsi="Arial" w:cs="Arial"/>
          <w:color w:val="000000"/>
        </w:rPr>
        <w:t>Z.z</w:t>
      </w:r>
      <w:proofErr w:type="spellEnd"/>
      <w:r w:rsidRPr="00A20BD6">
        <w:rPr>
          <w:rFonts w:ascii="Arial" w:hAnsi="Arial" w:cs="Arial"/>
          <w:color w:val="000000"/>
        </w:rPr>
        <w:t>. o obecnom zriadení v platnom znení</w:t>
      </w: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color w:val="000000"/>
        </w:rPr>
      </w:pP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20BD6">
        <w:rPr>
          <w:rFonts w:ascii="Arial" w:hAnsi="Arial" w:cs="Arial"/>
          <w:b/>
          <w:color w:val="000000"/>
          <w:sz w:val="26"/>
          <w:szCs w:val="26"/>
        </w:rPr>
        <w:t>z v o l á v a m</w:t>
      </w: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color w:val="000000"/>
        </w:rPr>
      </w:pPr>
    </w:p>
    <w:p w:rsidR="009D6761" w:rsidRPr="009D6761" w:rsidRDefault="000E031A" w:rsidP="009D676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19</w:t>
      </w:r>
      <w:r w:rsidR="009D6761" w:rsidRPr="009D6761">
        <w:rPr>
          <w:rFonts w:ascii="Arial" w:hAnsi="Arial" w:cs="Arial"/>
          <w:b/>
          <w:color w:val="000000"/>
          <w:sz w:val="24"/>
          <w:szCs w:val="24"/>
        </w:rPr>
        <w:t>. zasadnutie Obecného zastupiteľstva v Horných Semerovciach</w:t>
      </w:r>
    </w:p>
    <w:p w:rsidR="009D6761" w:rsidRPr="009D6761" w:rsidRDefault="000E031A" w:rsidP="009D676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na deň. 8. 2. 2017</w:t>
      </w:r>
      <w:r w:rsidR="00776CAE">
        <w:rPr>
          <w:rFonts w:ascii="Arial" w:hAnsi="Arial" w:cs="Arial"/>
          <w:b/>
          <w:color w:val="000000"/>
          <w:sz w:val="24"/>
          <w:szCs w:val="24"/>
        </w:rPr>
        <w:t xml:space="preserve"> so začiatkom o 18:</w:t>
      </w:r>
      <w:r w:rsidR="009D6761" w:rsidRPr="009D6761">
        <w:rPr>
          <w:rFonts w:ascii="Arial" w:hAnsi="Arial" w:cs="Arial"/>
          <w:b/>
          <w:color w:val="000000"/>
          <w:sz w:val="24"/>
          <w:szCs w:val="24"/>
        </w:rPr>
        <w:t>00 hod., ktoré sa bude konať</w:t>
      </w:r>
    </w:p>
    <w:p w:rsidR="009D6761" w:rsidRPr="009D6761" w:rsidRDefault="009D6761" w:rsidP="009D676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D6761">
        <w:rPr>
          <w:rFonts w:ascii="Arial" w:hAnsi="Arial" w:cs="Arial"/>
          <w:b/>
          <w:color w:val="000000"/>
          <w:sz w:val="24"/>
          <w:szCs w:val="24"/>
        </w:rPr>
        <w:t xml:space="preserve">vo veľkej zasadačke v budove obecného úradu. </w:t>
      </w: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softHyphen/>
      </w:r>
    </w:p>
    <w:p w:rsidR="009D6761" w:rsidRPr="00A20BD6" w:rsidRDefault="009D6761" w:rsidP="009D6761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9D6761" w:rsidRPr="00A20BD6" w:rsidRDefault="009D6761" w:rsidP="009D6761">
      <w:pPr>
        <w:spacing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>PROGRAM:</w:t>
      </w:r>
    </w:p>
    <w:p w:rsidR="009D6761" w:rsidRDefault="009D6761" w:rsidP="009D6761">
      <w:pPr>
        <w:spacing w:line="240" w:lineRule="auto"/>
        <w:rPr>
          <w:rFonts w:ascii="Arial" w:hAnsi="Arial" w:cs="Arial"/>
          <w:color w:val="000000"/>
        </w:rPr>
      </w:pPr>
    </w:p>
    <w:p w:rsidR="000C0D3D" w:rsidRPr="00386F20" w:rsidRDefault="000C0D3D" w:rsidP="000C0D3D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6F20">
        <w:rPr>
          <w:rFonts w:ascii="Arial" w:hAnsi="Arial" w:cs="Arial"/>
          <w:color w:val="000000"/>
          <w:sz w:val="24"/>
          <w:szCs w:val="24"/>
        </w:rPr>
        <w:t>Otvorenie</w:t>
      </w:r>
    </w:p>
    <w:p w:rsidR="000C0D3D" w:rsidRPr="00386F20" w:rsidRDefault="000C0D3D" w:rsidP="000C0D3D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6F20">
        <w:rPr>
          <w:rFonts w:ascii="Arial" w:hAnsi="Arial" w:cs="Arial"/>
          <w:color w:val="000000"/>
          <w:sz w:val="24"/>
          <w:szCs w:val="24"/>
        </w:rPr>
        <w:t>Správa o plnení uznesení</w:t>
      </w:r>
    </w:p>
    <w:p w:rsidR="000C0D3D" w:rsidRPr="00386F20" w:rsidRDefault="000C0D3D" w:rsidP="000C0D3D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6F20">
        <w:rPr>
          <w:rFonts w:ascii="Arial" w:hAnsi="Arial" w:cs="Arial"/>
          <w:color w:val="000000"/>
          <w:sz w:val="24"/>
          <w:szCs w:val="24"/>
        </w:rPr>
        <w:t>Interpelácia poslancov</w:t>
      </w:r>
    </w:p>
    <w:p w:rsidR="000C0D3D" w:rsidRPr="00386F20" w:rsidRDefault="000C0D3D" w:rsidP="000C0D3D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6F20">
        <w:rPr>
          <w:rFonts w:ascii="Arial" w:hAnsi="Arial" w:cs="Arial"/>
          <w:color w:val="000000"/>
          <w:sz w:val="24"/>
          <w:szCs w:val="24"/>
        </w:rPr>
        <w:t>Správa hlavnej kontrolórky o kontrolnej činnosti za rok 2016</w:t>
      </w:r>
    </w:p>
    <w:p w:rsidR="000C0D3D" w:rsidRPr="00386F20" w:rsidRDefault="000C0D3D" w:rsidP="000C0D3D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6F20">
        <w:rPr>
          <w:rFonts w:ascii="Arial" w:hAnsi="Arial" w:cs="Arial"/>
          <w:color w:val="000000"/>
          <w:sz w:val="24"/>
          <w:szCs w:val="24"/>
        </w:rPr>
        <w:t>Správa hlavnej kontrolórky o kontrole plnenia uznesení za rok 2016</w:t>
      </w:r>
    </w:p>
    <w:p w:rsidR="000C0D3D" w:rsidRPr="00386F20" w:rsidRDefault="000C0D3D" w:rsidP="000C0D3D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386F20">
        <w:rPr>
          <w:rFonts w:ascii="Arial" w:hAnsi="Arial" w:cs="Arial"/>
          <w:color w:val="000000"/>
          <w:sz w:val="24"/>
          <w:szCs w:val="24"/>
        </w:rPr>
        <w:t xml:space="preserve">Zámer predaja pozemku </w:t>
      </w:r>
      <w:proofErr w:type="spellStart"/>
      <w:r w:rsidRPr="00386F20">
        <w:rPr>
          <w:rFonts w:ascii="Arial" w:hAnsi="Arial" w:cs="Arial"/>
          <w:bCs/>
          <w:sz w:val="24"/>
          <w:szCs w:val="24"/>
        </w:rPr>
        <w:t>parc</w:t>
      </w:r>
      <w:proofErr w:type="spellEnd"/>
      <w:r w:rsidRPr="00386F20">
        <w:rPr>
          <w:rFonts w:ascii="Arial" w:hAnsi="Arial" w:cs="Arial"/>
          <w:bCs/>
          <w:sz w:val="24"/>
          <w:szCs w:val="24"/>
        </w:rPr>
        <w:t>. č. 730/4, druh pozemku: vinice o výmere 1062 m2</w:t>
      </w:r>
    </w:p>
    <w:p w:rsidR="000C0D3D" w:rsidRPr="00386F20" w:rsidRDefault="000C0D3D" w:rsidP="000C0D3D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6F20">
        <w:rPr>
          <w:rFonts w:ascii="Arial" w:hAnsi="Arial" w:cs="Arial"/>
          <w:bCs/>
          <w:sz w:val="24"/>
          <w:szCs w:val="24"/>
        </w:rPr>
        <w:t>III. rozpočtové opatrenie</w:t>
      </w:r>
    </w:p>
    <w:p w:rsidR="000C0D3D" w:rsidRPr="00386F20" w:rsidRDefault="000C0D3D" w:rsidP="000C0D3D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6F20">
        <w:rPr>
          <w:rFonts w:ascii="Arial" w:hAnsi="Arial" w:cs="Arial"/>
          <w:color w:val="000000"/>
          <w:sz w:val="24"/>
          <w:szCs w:val="24"/>
        </w:rPr>
        <w:t>Diskusia</w:t>
      </w:r>
    </w:p>
    <w:p w:rsidR="009D6761" w:rsidRPr="000C0D3D" w:rsidRDefault="000C0D3D" w:rsidP="000C0D3D">
      <w:pPr>
        <w:spacing w:line="240" w:lineRule="auto"/>
        <w:rPr>
          <w:rFonts w:ascii="Arial" w:hAnsi="Arial" w:cs="Arial"/>
          <w:color w:val="000000"/>
        </w:rPr>
      </w:pPr>
      <w:r w:rsidRPr="00386F20">
        <w:rPr>
          <w:rFonts w:ascii="Arial" w:hAnsi="Arial" w:cs="Arial"/>
          <w:color w:val="000000"/>
          <w:sz w:val="24"/>
          <w:szCs w:val="24"/>
        </w:rPr>
        <w:t>9.   Záver</w:t>
      </w:r>
      <w:r w:rsidRPr="00386F20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             </w:t>
      </w:r>
      <w:r w:rsidR="009D6761" w:rsidRPr="00386F20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9D6761" w:rsidRPr="00A20BD6" w:rsidRDefault="009D6761" w:rsidP="009D6761">
      <w:pPr>
        <w:spacing w:line="240" w:lineRule="auto"/>
        <w:rPr>
          <w:rFonts w:ascii="Arial" w:hAnsi="Arial" w:cs="Arial"/>
          <w:b/>
          <w:color w:val="000000"/>
        </w:rPr>
      </w:pPr>
    </w:p>
    <w:p w:rsidR="009D6761" w:rsidRPr="00A20BD6" w:rsidRDefault="009D6761" w:rsidP="009D6761">
      <w:pPr>
        <w:spacing w:after="0" w:line="240" w:lineRule="auto"/>
        <w:jc w:val="right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Mgr. Tomáš </w:t>
      </w:r>
      <w:proofErr w:type="spellStart"/>
      <w:r w:rsidRPr="00A20BD6">
        <w:rPr>
          <w:rFonts w:ascii="Arial" w:hAnsi="Arial" w:cs="Arial"/>
          <w:b/>
          <w:color w:val="000000"/>
        </w:rPr>
        <w:t>Pásztor</w:t>
      </w:r>
      <w:proofErr w:type="spellEnd"/>
    </w:p>
    <w:p w:rsidR="009D6761" w:rsidRPr="00A20BD6" w:rsidRDefault="009D6761" w:rsidP="009D6761">
      <w:pPr>
        <w:spacing w:after="0" w:line="240" w:lineRule="auto"/>
        <w:jc w:val="right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starosta obce v. r. </w:t>
      </w:r>
    </w:p>
    <w:p w:rsidR="009D6761" w:rsidRPr="00A20BD6" w:rsidRDefault="009D6761" w:rsidP="009D6761">
      <w:pPr>
        <w:spacing w:after="0" w:line="240" w:lineRule="auto"/>
        <w:jc w:val="right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</w:t>
      </w:r>
    </w:p>
    <w:p w:rsidR="009D6761" w:rsidRPr="00A20BD6" w:rsidRDefault="009D6761" w:rsidP="009D6761">
      <w:pPr>
        <w:spacing w:line="240" w:lineRule="auto"/>
        <w:rPr>
          <w:rFonts w:ascii="Arial" w:hAnsi="Arial" w:cs="Arial"/>
          <w:b/>
          <w:color w:val="000000"/>
        </w:rPr>
      </w:pPr>
    </w:p>
    <w:p w:rsidR="009D6761" w:rsidRPr="00A20BD6" w:rsidRDefault="009D6761" w:rsidP="009D6761">
      <w:p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vyvesená na úradnej  tabuli  dňa:  </w:t>
      </w:r>
      <w:r w:rsidR="000C0D3D">
        <w:rPr>
          <w:rFonts w:ascii="Arial" w:hAnsi="Arial" w:cs="Arial"/>
          <w:color w:val="000000"/>
        </w:rPr>
        <w:t>25. 1. 2017</w:t>
      </w:r>
    </w:p>
    <w:p w:rsidR="009D6761" w:rsidRPr="00A20BD6" w:rsidRDefault="009D6761" w:rsidP="009D6761">
      <w:p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zvesená dňa:  </w:t>
      </w:r>
      <w:r w:rsidR="000C0D3D">
        <w:rPr>
          <w:rFonts w:ascii="Arial" w:hAnsi="Arial" w:cs="Arial"/>
          <w:color w:val="000000"/>
        </w:rPr>
        <w:t>8. 2. 2017</w:t>
      </w:r>
    </w:p>
    <w:p w:rsidR="009D6761" w:rsidRDefault="009D6761" w:rsidP="009D67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9D6761" w:rsidRDefault="009D6761" w:rsidP="009D6761">
      <w:pPr>
        <w:spacing w:line="240" w:lineRule="auto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9D6761" w:rsidRDefault="009D6761" w:rsidP="00441B91">
      <w:pPr>
        <w:widowControl w:val="0"/>
        <w:autoSpaceDE w:val="0"/>
        <w:autoSpaceDN w:val="0"/>
        <w:adjustRightInd w:val="0"/>
        <w:spacing w:after="0" w:line="240" w:lineRule="auto"/>
        <w:ind w:left="3883" w:right="-20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</w:p>
    <w:p w:rsidR="00441B91" w:rsidRDefault="009D6761" w:rsidP="009D676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br w:type="page"/>
      </w:r>
      <w:r w:rsid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lastRenderedPageBreak/>
        <w:t>Z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á</w:t>
      </w:r>
      <w:r w:rsid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 w:rsidR="00441B91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="00441B91">
        <w:rPr>
          <w:rFonts w:ascii="Arial" w:eastAsia="Times New Roman" w:hAnsi="Arial" w:cs="Arial"/>
          <w:b/>
          <w:bCs/>
          <w:sz w:val="24"/>
          <w:szCs w:val="24"/>
        </w:rPr>
        <w:t>ica</w:t>
      </w:r>
    </w:p>
    <w:p w:rsidR="00441B91" w:rsidRDefault="00441B91" w:rsidP="009D6761">
      <w:pPr>
        <w:widowControl w:val="0"/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76CAE">
        <w:rPr>
          <w:rFonts w:ascii="Arial" w:eastAsia="Times New Roman" w:hAnsi="Arial" w:cs="Arial"/>
          <w:b/>
          <w:bCs/>
          <w:spacing w:val="1"/>
          <w:sz w:val="24"/>
          <w:szCs w:val="24"/>
        </w:rPr>
        <w:t>19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ti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v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ý</w:t>
      </w:r>
      <w:r>
        <w:rPr>
          <w:rFonts w:ascii="Arial" w:eastAsia="Times New Roman" w:hAnsi="Arial" w:cs="Arial"/>
          <w:b/>
          <w:bCs/>
          <w:sz w:val="24"/>
          <w:szCs w:val="24"/>
        </w:rPr>
        <w:t>ch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iac</w:t>
      </w:r>
      <w:r>
        <w:rPr>
          <w:rFonts w:ascii="Arial" w:eastAsia="Times New Roman" w:hAnsi="Arial" w:cs="Arial"/>
          <w:b/>
          <w:bCs/>
          <w:sz w:val="24"/>
          <w:szCs w:val="24"/>
        </w:rPr>
        <w:t>h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nan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441B91" w:rsidRDefault="00441B91" w:rsidP="009D6761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</w:rPr>
        <w:t>ň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76CAE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76CAE" w:rsidRPr="00776CAE">
        <w:rPr>
          <w:rFonts w:ascii="Arial" w:eastAsia="Times New Roman" w:hAnsi="Arial" w:cs="Arial"/>
          <w:b/>
          <w:spacing w:val="1"/>
          <w:sz w:val="24"/>
          <w:szCs w:val="24"/>
        </w:rPr>
        <w:t>februára</w:t>
      </w:r>
      <w:r w:rsidRPr="00441B91"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20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1</w:t>
      </w:r>
      <w:r w:rsidR="00776CAE"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b/>
          <w:sz w:val="24"/>
          <w:szCs w:val="24"/>
        </w:rPr>
      </w:pPr>
      <w:r w:rsidRPr="00441B91">
        <w:rPr>
          <w:rFonts w:ascii="Arial" w:eastAsia="Times New Roman" w:hAnsi="Arial" w:cs="Arial"/>
          <w:b/>
          <w:sz w:val="24"/>
          <w:szCs w:val="24"/>
        </w:rPr>
        <w:t>Prítomní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spacing w:val="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ze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nej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y,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kt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rá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ú</w:t>
      </w:r>
      <w:r>
        <w:rPr>
          <w:rFonts w:ascii="Arial" w:eastAsia="Times New Roman" w:hAnsi="Arial" w:cs="Arial"/>
          <w:sz w:val="24"/>
          <w:szCs w:val="24"/>
        </w:rPr>
        <w:t>č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pacing w:val="-1"/>
          <w:sz w:val="24"/>
          <w:szCs w:val="24"/>
        </w:rPr>
        <w:t>ť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te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to z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2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e.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1.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asa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d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ia</w:t>
      </w:r>
    </w:p>
    <w:p w:rsidR="00441B91" w:rsidRP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1</w:t>
      </w:r>
      <w:r w:rsidR="0093775A">
        <w:rPr>
          <w:rFonts w:ascii="Arial" w:eastAsia="Times New Roman" w:hAnsi="Arial" w:cs="Arial"/>
          <w:sz w:val="24"/>
          <w:szCs w:val="24"/>
        </w:rPr>
        <w:t>9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zas</w:t>
      </w:r>
      <w:r>
        <w:rPr>
          <w:rFonts w:ascii="Arial" w:eastAsia="Times New Roman" w:hAnsi="Arial" w:cs="Arial"/>
          <w:spacing w:val="1"/>
          <w:sz w:val="24"/>
          <w:szCs w:val="24"/>
        </w:rPr>
        <w:t>ad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obe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éh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va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 xml:space="preserve">l </w:t>
      </w:r>
      <w:r w:rsidR="0032682E">
        <w:rPr>
          <w:rFonts w:ascii="Arial" w:eastAsia="Times New Roman" w:hAnsi="Arial" w:cs="Arial"/>
          <w:sz w:val="24"/>
          <w:szCs w:val="24"/>
        </w:rPr>
        <w:t xml:space="preserve">zástupca 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 w:rsidR="0032682E">
        <w:rPr>
          <w:rFonts w:ascii="Arial" w:eastAsia="Times New Roman" w:hAnsi="Arial" w:cs="Arial"/>
          <w:sz w:val="24"/>
          <w:szCs w:val="24"/>
        </w:rPr>
        <w:t>tu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</w:t>
      </w:r>
      <w:r>
        <w:rPr>
          <w:rFonts w:ascii="Arial" w:eastAsia="Times New Roman" w:hAnsi="Arial" w:cs="Arial"/>
          <w:sz w:val="24"/>
          <w:szCs w:val="24"/>
        </w:rPr>
        <w:t>ce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5143B9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Igor </w:t>
      </w:r>
      <w:proofErr w:type="spellStart"/>
      <w:r w:rsidR="005143B9">
        <w:rPr>
          <w:rFonts w:ascii="Arial" w:eastAsia="Times New Roman" w:hAnsi="Arial" w:cs="Arial"/>
          <w:b/>
          <w:bCs/>
          <w:spacing w:val="-3"/>
          <w:sz w:val="24"/>
          <w:szCs w:val="24"/>
        </w:rPr>
        <w:t>Ja</w:t>
      </w:r>
      <w:r w:rsidR="0032682E">
        <w:rPr>
          <w:rFonts w:ascii="Arial" w:eastAsia="Times New Roman" w:hAnsi="Arial" w:cs="Arial"/>
          <w:b/>
          <w:bCs/>
          <w:spacing w:val="-3"/>
          <w:sz w:val="24"/>
          <w:szCs w:val="24"/>
        </w:rPr>
        <w:t>mbor</w:t>
      </w:r>
      <w:proofErr w:type="spellEnd"/>
      <w:r w:rsidR="00065012">
        <w:rPr>
          <w:rFonts w:ascii="Arial" w:eastAsia="Times New Roman" w:hAnsi="Arial" w:cs="Arial"/>
          <w:bCs/>
          <w:spacing w:val="-3"/>
          <w:sz w:val="24"/>
          <w:szCs w:val="24"/>
        </w:rPr>
        <w:t>,</w:t>
      </w:r>
      <w:r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 w:rsidR="00065012" w:rsidRPr="00065012">
        <w:rPr>
          <w:rFonts w:ascii="Arial" w:hAnsi="Arial" w:cs="Arial"/>
          <w:sz w:val="24"/>
          <w:szCs w:val="24"/>
        </w:rPr>
        <w:t>ktorý bol poverený vedením zastupiteľstva starostom obce</w:t>
      </w:r>
      <w:r w:rsidR="00065012">
        <w:rPr>
          <w:rFonts w:ascii="Arial" w:hAnsi="Arial" w:cs="Arial"/>
          <w:sz w:val="24"/>
          <w:szCs w:val="24"/>
        </w:rPr>
        <w:t>.</w:t>
      </w:r>
      <w:r w:rsidR="00065012"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vš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ký</w:t>
      </w:r>
      <w:r>
        <w:rPr>
          <w:rFonts w:ascii="Arial" w:eastAsia="Times New Roman" w:hAnsi="Arial" w:cs="Arial"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pr</w:t>
      </w:r>
      <w:r>
        <w:rPr>
          <w:rFonts w:ascii="Arial" w:eastAsia="Times New Roman" w:hAnsi="Arial" w:cs="Arial"/>
          <w:spacing w:val="-3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</w:t>
      </w:r>
      <w:r>
        <w:rPr>
          <w:rFonts w:ascii="Arial" w:eastAsia="Times New Roman" w:hAnsi="Arial" w:cs="Arial"/>
          <w:spacing w:val="1"/>
          <w:sz w:val="24"/>
          <w:szCs w:val="24"/>
        </w:rPr>
        <w:t>h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av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 w:rsidR="001B7C0C">
        <w:rPr>
          <w:rFonts w:ascii="Arial" w:eastAsia="Times New Roman" w:hAnsi="Arial" w:cs="Arial"/>
          <w:sz w:val="24"/>
          <w:szCs w:val="24"/>
        </w:rPr>
        <w:t xml:space="preserve"> žiaden</w:t>
      </w:r>
    </w:p>
    <w:p w:rsidR="00441B91" w:rsidRDefault="0032682E" w:rsidP="00441B91">
      <w:pPr>
        <w:widowControl w:val="0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Zástupca s</w:t>
      </w:r>
      <w:r w:rsidR="00441B91">
        <w:rPr>
          <w:rFonts w:ascii="Arial" w:eastAsia="Times New Roman" w:hAnsi="Arial" w:cs="Arial"/>
          <w:sz w:val="24"/>
          <w:szCs w:val="24"/>
        </w:rPr>
        <w:t>ta</w:t>
      </w:r>
      <w:r w:rsidR="00441B91">
        <w:rPr>
          <w:rFonts w:ascii="Arial" w:eastAsia="Times New Roman" w:hAnsi="Arial" w:cs="Arial"/>
          <w:spacing w:val="2"/>
          <w:sz w:val="24"/>
          <w:szCs w:val="24"/>
        </w:rPr>
        <w:t>r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stu</w:t>
      </w:r>
      <w:r w:rsidR="00441B91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z w:val="24"/>
          <w:szCs w:val="24"/>
        </w:rPr>
        <w:t>k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on</w:t>
      </w:r>
      <w:r w:rsidR="00441B91">
        <w:rPr>
          <w:rFonts w:ascii="Arial" w:eastAsia="Times New Roman" w:hAnsi="Arial" w:cs="Arial"/>
          <w:sz w:val="24"/>
          <w:szCs w:val="24"/>
        </w:rPr>
        <w:t>š</w:t>
      </w:r>
      <w:r w:rsidR="00441B91">
        <w:rPr>
          <w:rFonts w:ascii="Arial" w:eastAsia="Times New Roman" w:hAnsi="Arial" w:cs="Arial"/>
          <w:spacing w:val="-3"/>
          <w:sz w:val="24"/>
          <w:szCs w:val="24"/>
        </w:rPr>
        <w:t>t</w:t>
      </w:r>
      <w:r w:rsidR="00441B91">
        <w:rPr>
          <w:rFonts w:ascii="Arial" w:eastAsia="Times New Roman" w:hAnsi="Arial" w:cs="Arial"/>
          <w:spacing w:val="-1"/>
          <w:sz w:val="24"/>
          <w:szCs w:val="24"/>
        </w:rPr>
        <w:t>a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to</w:t>
      </w:r>
      <w:r w:rsidR="00441B91">
        <w:rPr>
          <w:rFonts w:ascii="Arial" w:eastAsia="Times New Roman" w:hAnsi="Arial" w:cs="Arial"/>
          <w:sz w:val="24"/>
          <w:szCs w:val="24"/>
        </w:rPr>
        <w:t>v</w:t>
      </w:r>
      <w:r w:rsidR="00441B91">
        <w:rPr>
          <w:rFonts w:ascii="Arial" w:eastAsia="Times New Roman" w:hAnsi="Arial" w:cs="Arial"/>
          <w:spacing w:val="-3"/>
          <w:sz w:val="24"/>
          <w:szCs w:val="24"/>
        </w:rPr>
        <w:t>a</w:t>
      </w:r>
      <w:r w:rsidR="00441B91">
        <w:rPr>
          <w:rFonts w:ascii="Arial" w:eastAsia="Times New Roman" w:hAnsi="Arial" w:cs="Arial"/>
          <w:spacing w:val="3"/>
          <w:sz w:val="24"/>
          <w:szCs w:val="24"/>
        </w:rPr>
        <w:t>l</w:t>
      </w:r>
      <w:r w:rsidR="00441B91">
        <w:rPr>
          <w:rFonts w:ascii="Arial" w:eastAsia="Times New Roman" w:hAnsi="Arial" w:cs="Arial"/>
          <w:sz w:val="24"/>
          <w:szCs w:val="24"/>
        </w:rPr>
        <w:t>,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z w:val="24"/>
          <w:szCs w:val="24"/>
        </w:rPr>
        <w:t>že</w:t>
      </w:r>
      <w:r w:rsidR="00441B91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z w:val="24"/>
          <w:szCs w:val="24"/>
        </w:rPr>
        <w:t>o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be</w:t>
      </w:r>
      <w:r w:rsidR="00441B91">
        <w:rPr>
          <w:rFonts w:ascii="Arial" w:eastAsia="Times New Roman" w:hAnsi="Arial" w:cs="Arial"/>
          <w:sz w:val="24"/>
          <w:szCs w:val="24"/>
        </w:rPr>
        <w:t>c</w:t>
      </w:r>
      <w:r w:rsidR="00441B91">
        <w:rPr>
          <w:rFonts w:ascii="Arial" w:eastAsia="Times New Roman" w:hAnsi="Arial" w:cs="Arial"/>
          <w:spacing w:val="-3"/>
          <w:sz w:val="24"/>
          <w:szCs w:val="24"/>
        </w:rPr>
        <w:t>n</w:t>
      </w:r>
      <w:r w:rsidR="00441B91">
        <w:rPr>
          <w:rFonts w:ascii="Arial" w:eastAsia="Times New Roman" w:hAnsi="Arial" w:cs="Arial"/>
          <w:sz w:val="24"/>
          <w:szCs w:val="24"/>
        </w:rPr>
        <w:t>é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z w:val="24"/>
          <w:szCs w:val="24"/>
        </w:rPr>
        <w:t>z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a</w:t>
      </w:r>
      <w:r w:rsidR="00441B91">
        <w:rPr>
          <w:rFonts w:ascii="Arial" w:eastAsia="Times New Roman" w:hAnsi="Arial" w:cs="Arial"/>
          <w:sz w:val="24"/>
          <w:szCs w:val="24"/>
        </w:rPr>
        <w:t>st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u</w:t>
      </w:r>
      <w:r w:rsidR="00441B91">
        <w:rPr>
          <w:rFonts w:ascii="Arial" w:eastAsia="Times New Roman" w:hAnsi="Arial" w:cs="Arial"/>
          <w:spacing w:val="-3"/>
          <w:sz w:val="24"/>
          <w:szCs w:val="24"/>
        </w:rPr>
        <w:t>p</w:t>
      </w:r>
      <w:r w:rsidR="00441B91">
        <w:rPr>
          <w:rFonts w:ascii="Arial" w:eastAsia="Times New Roman" w:hAnsi="Arial" w:cs="Arial"/>
          <w:spacing w:val="4"/>
          <w:sz w:val="24"/>
          <w:szCs w:val="24"/>
        </w:rPr>
        <w:t>i</w:t>
      </w:r>
      <w:r w:rsidR="00441B91">
        <w:rPr>
          <w:rFonts w:ascii="Arial" w:eastAsia="Times New Roman" w:hAnsi="Arial" w:cs="Arial"/>
          <w:spacing w:val="-4"/>
          <w:sz w:val="24"/>
          <w:szCs w:val="24"/>
        </w:rPr>
        <w:t>t</w:t>
      </w:r>
      <w:r w:rsidR="00441B91">
        <w:rPr>
          <w:rFonts w:ascii="Arial" w:eastAsia="Times New Roman" w:hAnsi="Arial" w:cs="Arial"/>
          <w:sz w:val="24"/>
          <w:szCs w:val="24"/>
        </w:rPr>
        <w:t>e</w:t>
      </w:r>
      <w:r w:rsidR="00441B91">
        <w:rPr>
          <w:rFonts w:ascii="Arial" w:eastAsia="Times New Roman" w:hAnsi="Arial" w:cs="Arial"/>
          <w:spacing w:val="2"/>
          <w:sz w:val="24"/>
          <w:szCs w:val="24"/>
        </w:rPr>
        <w:t>ľ</w:t>
      </w:r>
      <w:r w:rsidR="00441B91">
        <w:rPr>
          <w:rFonts w:ascii="Arial" w:eastAsia="Times New Roman" w:hAnsi="Arial" w:cs="Arial"/>
          <w:sz w:val="24"/>
          <w:szCs w:val="24"/>
        </w:rPr>
        <w:t>s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441B91">
        <w:rPr>
          <w:rFonts w:ascii="Arial" w:eastAsia="Times New Roman" w:hAnsi="Arial" w:cs="Arial"/>
          <w:spacing w:val="-4"/>
          <w:sz w:val="24"/>
          <w:szCs w:val="24"/>
        </w:rPr>
        <w:t>v</w:t>
      </w:r>
      <w:r w:rsidR="00441B91">
        <w:rPr>
          <w:rFonts w:ascii="Arial" w:eastAsia="Times New Roman" w:hAnsi="Arial" w:cs="Arial"/>
          <w:sz w:val="24"/>
          <w:szCs w:val="24"/>
        </w:rPr>
        <w:t>o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pacing w:val="-4"/>
          <w:sz w:val="24"/>
          <w:szCs w:val="24"/>
        </w:rPr>
        <w:t>j</w:t>
      </w:r>
      <w:r w:rsidR="00441B91">
        <w:rPr>
          <w:rFonts w:ascii="Arial" w:eastAsia="Times New Roman" w:hAnsi="Arial" w:cs="Arial"/>
          <w:sz w:val="24"/>
          <w:szCs w:val="24"/>
        </w:rPr>
        <w:t>e p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rít</w:t>
      </w:r>
      <w:r w:rsidR="00441B91">
        <w:rPr>
          <w:rFonts w:ascii="Arial" w:eastAsia="Times New Roman" w:hAnsi="Arial" w:cs="Arial"/>
          <w:sz w:val="24"/>
          <w:szCs w:val="24"/>
        </w:rPr>
        <w:t>o</w:t>
      </w:r>
      <w:r w:rsidR="00441B91">
        <w:rPr>
          <w:rFonts w:ascii="Arial" w:eastAsia="Times New Roman" w:hAnsi="Arial" w:cs="Arial"/>
          <w:spacing w:val="-6"/>
          <w:sz w:val="24"/>
          <w:szCs w:val="24"/>
        </w:rPr>
        <w:t>m</w:t>
      </w:r>
      <w:r w:rsidR="00441B91">
        <w:rPr>
          <w:rFonts w:ascii="Arial" w:eastAsia="Times New Roman" w:hAnsi="Arial" w:cs="Arial"/>
          <w:sz w:val="24"/>
          <w:szCs w:val="24"/>
        </w:rPr>
        <w:t>né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z w:val="24"/>
          <w:szCs w:val="24"/>
        </w:rPr>
        <w:t xml:space="preserve">v 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nadpo</w:t>
      </w:r>
      <w:r w:rsidR="00441B91">
        <w:rPr>
          <w:rFonts w:ascii="Arial" w:eastAsia="Times New Roman" w:hAnsi="Arial" w:cs="Arial"/>
          <w:sz w:val="24"/>
          <w:szCs w:val="24"/>
        </w:rPr>
        <w:t>l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o</w:t>
      </w:r>
      <w:r w:rsidR="00441B91">
        <w:rPr>
          <w:rFonts w:ascii="Arial" w:eastAsia="Times New Roman" w:hAnsi="Arial" w:cs="Arial"/>
          <w:sz w:val="24"/>
          <w:szCs w:val="24"/>
        </w:rPr>
        <w:t>v</w:t>
      </w:r>
      <w:r w:rsidR="00441B91">
        <w:rPr>
          <w:rFonts w:ascii="Arial" w:eastAsia="Times New Roman" w:hAnsi="Arial" w:cs="Arial"/>
          <w:spacing w:val="4"/>
          <w:sz w:val="24"/>
          <w:szCs w:val="24"/>
        </w:rPr>
        <w:t>i</w:t>
      </w:r>
      <w:r w:rsidR="00441B91">
        <w:rPr>
          <w:rFonts w:ascii="Arial" w:eastAsia="Times New Roman" w:hAnsi="Arial" w:cs="Arial"/>
          <w:spacing w:val="-4"/>
          <w:sz w:val="24"/>
          <w:szCs w:val="24"/>
        </w:rPr>
        <w:t>č</w:t>
      </w:r>
      <w:r w:rsidR="00441B91">
        <w:rPr>
          <w:rFonts w:ascii="Arial" w:eastAsia="Times New Roman" w:hAnsi="Arial" w:cs="Arial"/>
          <w:sz w:val="24"/>
          <w:szCs w:val="24"/>
        </w:rPr>
        <w:t>n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e</w:t>
      </w:r>
      <w:r w:rsidR="00441B91">
        <w:rPr>
          <w:rFonts w:ascii="Arial" w:eastAsia="Times New Roman" w:hAnsi="Arial" w:cs="Arial"/>
          <w:sz w:val="24"/>
          <w:szCs w:val="24"/>
        </w:rPr>
        <w:t>j</w:t>
      </w:r>
      <w:r w:rsidR="00441B91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z w:val="24"/>
          <w:szCs w:val="24"/>
        </w:rPr>
        <w:t>väčš</w:t>
      </w:r>
      <w:r w:rsidR="00441B91">
        <w:rPr>
          <w:rFonts w:ascii="Arial" w:eastAsia="Times New Roman" w:hAnsi="Arial" w:cs="Arial"/>
          <w:spacing w:val="5"/>
          <w:sz w:val="24"/>
          <w:szCs w:val="24"/>
        </w:rPr>
        <w:t>i</w:t>
      </w:r>
      <w:r w:rsidR="00441B91">
        <w:rPr>
          <w:rFonts w:ascii="Arial" w:eastAsia="Times New Roman" w:hAnsi="Arial" w:cs="Arial"/>
          <w:sz w:val="24"/>
          <w:szCs w:val="24"/>
        </w:rPr>
        <w:t>n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e</w:t>
      </w:r>
      <w:r w:rsidR="00441B91">
        <w:rPr>
          <w:rFonts w:ascii="Arial" w:eastAsia="Times New Roman" w:hAnsi="Arial" w:cs="Arial"/>
          <w:sz w:val="24"/>
          <w:szCs w:val="24"/>
        </w:rPr>
        <w:t xml:space="preserve">, </w:t>
      </w:r>
      <w:r w:rsidR="00441B91">
        <w:rPr>
          <w:rFonts w:ascii="Arial" w:eastAsia="Times New Roman" w:hAnsi="Arial" w:cs="Arial"/>
          <w:spacing w:val="-5"/>
          <w:sz w:val="24"/>
          <w:szCs w:val="24"/>
        </w:rPr>
        <w:t>j</w:t>
      </w:r>
      <w:r w:rsidR="00441B91">
        <w:rPr>
          <w:rFonts w:ascii="Arial" w:eastAsia="Times New Roman" w:hAnsi="Arial" w:cs="Arial"/>
          <w:sz w:val="24"/>
          <w:szCs w:val="24"/>
        </w:rPr>
        <w:t>e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z w:val="24"/>
          <w:szCs w:val="24"/>
        </w:rPr>
        <w:t>s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pô</w:t>
      </w:r>
      <w:r w:rsidR="00441B91">
        <w:rPr>
          <w:rFonts w:ascii="Arial" w:eastAsia="Times New Roman" w:hAnsi="Arial" w:cs="Arial"/>
          <w:sz w:val="24"/>
          <w:szCs w:val="24"/>
        </w:rPr>
        <w:t>so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b</w:t>
      </w:r>
      <w:r w:rsidR="00441B91">
        <w:rPr>
          <w:rFonts w:ascii="Arial" w:eastAsia="Times New Roman" w:hAnsi="Arial" w:cs="Arial"/>
          <w:sz w:val="24"/>
          <w:szCs w:val="24"/>
        </w:rPr>
        <w:t>i</w:t>
      </w:r>
      <w:r w:rsidR="00441B91">
        <w:rPr>
          <w:rFonts w:ascii="Arial" w:eastAsia="Times New Roman" w:hAnsi="Arial" w:cs="Arial"/>
          <w:spacing w:val="4"/>
          <w:sz w:val="24"/>
          <w:szCs w:val="24"/>
        </w:rPr>
        <w:t>l</w:t>
      </w:r>
      <w:r w:rsidR="00441B91">
        <w:rPr>
          <w:rFonts w:ascii="Arial" w:eastAsia="Times New Roman" w:hAnsi="Arial" w:cs="Arial"/>
          <w:sz w:val="24"/>
          <w:szCs w:val="24"/>
        </w:rPr>
        <w:t>é</w:t>
      </w:r>
      <w:r w:rsidR="00441B91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u</w:t>
      </w:r>
      <w:r w:rsidR="00441B91">
        <w:rPr>
          <w:rFonts w:ascii="Arial" w:eastAsia="Times New Roman" w:hAnsi="Arial" w:cs="Arial"/>
          <w:sz w:val="24"/>
          <w:szCs w:val="24"/>
        </w:rPr>
        <w:t>z</w:t>
      </w:r>
      <w:r w:rsidR="00441B91">
        <w:rPr>
          <w:rFonts w:ascii="Arial" w:eastAsia="Times New Roman" w:hAnsi="Arial" w:cs="Arial"/>
          <w:spacing w:val="-3"/>
          <w:sz w:val="24"/>
          <w:szCs w:val="24"/>
        </w:rPr>
        <w:t>n</w:t>
      </w:r>
      <w:r w:rsidR="00441B91">
        <w:rPr>
          <w:rFonts w:ascii="Arial" w:eastAsia="Times New Roman" w:hAnsi="Arial" w:cs="Arial"/>
          <w:sz w:val="24"/>
          <w:szCs w:val="24"/>
        </w:rPr>
        <w:t>ášať</w:t>
      </w:r>
      <w:r w:rsidR="00441B91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z w:val="24"/>
          <w:szCs w:val="24"/>
        </w:rPr>
        <w:t>s</w:t>
      </w:r>
      <w:r w:rsidR="00441B91">
        <w:rPr>
          <w:rFonts w:ascii="Arial" w:eastAsia="Times New Roman" w:hAnsi="Arial" w:cs="Arial"/>
          <w:spacing w:val="-3"/>
          <w:sz w:val="24"/>
          <w:szCs w:val="24"/>
        </w:rPr>
        <w:t>a</w:t>
      </w:r>
      <w:r w:rsidR="00441B91"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U</w:t>
      </w:r>
      <w:r w:rsidRPr="00812910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č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812910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t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ľ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zá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ic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zá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1B7C0C">
        <w:rPr>
          <w:rFonts w:ascii="Arial" w:eastAsia="Times New Roman" w:hAnsi="Arial" w:cs="Arial"/>
          <w:spacing w:val="2"/>
          <w:sz w:val="24"/>
          <w:szCs w:val="24"/>
        </w:rPr>
        <w:t>Vladimír</w:t>
      </w:r>
      <w:r w:rsidR="00776CAE">
        <w:rPr>
          <w:rFonts w:ascii="Arial" w:eastAsia="Times New Roman" w:hAnsi="Arial" w:cs="Arial"/>
          <w:spacing w:val="2"/>
          <w:sz w:val="24"/>
          <w:szCs w:val="24"/>
        </w:rPr>
        <w:t xml:space="preserve"> H</w:t>
      </w:r>
      <w:r w:rsidR="00127B2F">
        <w:rPr>
          <w:rFonts w:ascii="Arial" w:eastAsia="Times New Roman" w:hAnsi="Arial" w:cs="Arial"/>
          <w:spacing w:val="2"/>
          <w:sz w:val="24"/>
          <w:szCs w:val="24"/>
        </w:rPr>
        <w:t>udec,</w:t>
      </w:r>
      <w:r w:rsidR="00776CAE">
        <w:rPr>
          <w:rFonts w:ascii="Arial" w:eastAsia="Times New Roman" w:hAnsi="Arial" w:cs="Arial"/>
          <w:spacing w:val="2"/>
          <w:sz w:val="24"/>
          <w:szCs w:val="24"/>
        </w:rPr>
        <w:t xml:space="preserve"> Zoltán Schneider</w:t>
      </w:r>
      <w:r w:rsidR="00812910">
        <w:rPr>
          <w:rFonts w:ascii="Arial" w:eastAsia="Times New Roman" w:hAnsi="Arial" w:cs="Arial"/>
          <w:spacing w:val="2"/>
          <w:sz w:val="24"/>
          <w:szCs w:val="24"/>
        </w:rPr>
        <w:t>.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27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bo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ná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og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5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schô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 w:rsidR="0032682E">
        <w:rPr>
          <w:rFonts w:ascii="Arial" w:eastAsia="Times New Roman" w:hAnsi="Arial" w:cs="Arial"/>
          <w:spacing w:val="1"/>
          <w:sz w:val="24"/>
          <w:szCs w:val="24"/>
        </w:rPr>
        <w:t>.</w:t>
      </w:r>
    </w:p>
    <w:p w:rsidR="009D6761" w:rsidRDefault="009D6761" w:rsidP="00441B91">
      <w:pPr>
        <w:widowControl w:val="0"/>
        <w:autoSpaceDE w:val="0"/>
        <w:autoSpaceDN w:val="0"/>
        <w:adjustRightInd w:val="0"/>
        <w:spacing w:after="0" w:line="240" w:lineRule="auto"/>
        <w:ind w:right="273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 v H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ovc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ch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aľ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z w:val="24"/>
          <w:szCs w:val="24"/>
        </w:rPr>
        <w:t>je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an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12910" w:rsidRDefault="00812910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127B2F">
        <w:rPr>
          <w:rFonts w:ascii="Arial" w:eastAsia="Times New Roman" w:hAnsi="Arial" w:cs="Arial"/>
          <w:spacing w:val="1"/>
          <w:sz w:val="24"/>
          <w:szCs w:val="24"/>
        </w:rPr>
        <w:t>5</w:t>
      </w:r>
      <w:r w:rsidR="002700B3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700B3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2700B3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2700B3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2700B3" w:rsidRPr="009804AE">
        <w:rPr>
          <w:rFonts w:ascii="Arial" w:hAnsi="Arial" w:cs="Arial"/>
          <w:spacing w:val="1"/>
          <w:sz w:val="24"/>
          <w:szCs w:val="24"/>
        </w:rPr>
        <w:t>,</w:t>
      </w:r>
      <w:r w:rsidR="002700B3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2700B3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2700B3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2700B3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2700B3">
        <w:rPr>
          <w:rFonts w:ascii="Arial" w:hAnsi="Arial" w:cs="Arial"/>
          <w:spacing w:val="1"/>
          <w:sz w:val="24"/>
          <w:szCs w:val="24"/>
        </w:rPr>
        <w:t xml:space="preserve"> G.</w:t>
      </w:r>
      <w:r w:rsidR="002700B3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32682E">
        <w:rPr>
          <w:rFonts w:ascii="Arial" w:eastAsia="Times New Roman" w:hAnsi="Arial" w:cs="Arial"/>
          <w:spacing w:val="-3"/>
          <w:sz w:val="24"/>
          <w:szCs w:val="24"/>
        </w:rPr>
        <w:t>0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FF20B7">
        <w:rPr>
          <w:rFonts w:ascii="Arial" w:eastAsia="Times New Roman" w:hAnsi="Arial" w:cs="Arial"/>
          <w:sz w:val="24"/>
          <w:szCs w:val="24"/>
        </w:rPr>
        <w:t>0</w:t>
      </w:r>
    </w:p>
    <w:p w:rsidR="00812910" w:rsidRDefault="00812910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ál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ý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am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812910" w:rsidRDefault="00812910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441B91" w:rsidRPr="00386F20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386F20">
        <w:rPr>
          <w:rFonts w:ascii="Arial" w:eastAsia="Times New Roman" w:hAnsi="Arial" w:cs="Arial"/>
          <w:sz w:val="24"/>
          <w:szCs w:val="24"/>
        </w:rPr>
        <w:t>1.</w:t>
      </w:r>
      <w:r w:rsidRPr="00386F20">
        <w:rPr>
          <w:rFonts w:ascii="Arial" w:eastAsia="Times New Roman" w:hAnsi="Arial" w:cs="Arial"/>
          <w:spacing w:val="93"/>
          <w:sz w:val="24"/>
          <w:szCs w:val="24"/>
        </w:rPr>
        <w:t xml:space="preserve"> </w:t>
      </w:r>
      <w:r w:rsidRPr="00386F20">
        <w:rPr>
          <w:rFonts w:ascii="Arial" w:eastAsia="Times New Roman" w:hAnsi="Arial" w:cs="Arial"/>
          <w:sz w:val="24"/>
          <w:szCs w:val="24"/>
        </w:rPr>
        <w:t>O</w:t>
      </w:r>
      <w:r w:rsidRPr="00386F20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386F20">
        <w:rPr>
          <w:rFonts w:ascii="Arial" w:eastAsia="Times New Roman" w:hAnsi="Arial" w:cs="Arial"/>
          <w:sz w:val="24"/>
          <w:szCs w:val="24"/>
        </w:rPr>
        <w:t>v</w:t>
      </w:r>
      <w:r w:rsidRPr="00386F20">
        <w:rPr>
          <w:rFonts w:ascii="Arial" w:eastAsia="Times New Roman" w:hAnsi="Arial" w:cs="Arial"/>
          <w:spacing w:val="1"/>
          <w:sz w:val="24"/>
          <w:szCs w:val="24"/>
        </w:rPr>
        <w:t>ore</w:t>
      </w:r>
      <w:r w:rsidRPr="00386F20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386F20">
        <w:rPr>
          <w:rFonts w:ascii="Arial" w:eastAsia="Times New Roman" w:hAnsi="Arial" w:cs="Arial"/>
          <w:spacing w:val="4"/>
          <w:sz w:val="24"/>
          <w:szCs w:val="24"/>
        </w:rPr>
        <w:t>i</w:t>
      </w:r>
      <w:r w:rsidRPr="00386F20">
        <w:rPr>
          <w:rFonts w:ascii="Arial" w:eastAsia="Times New Roman" w:hAnsi="Arial" w:cs="Arial"/>
          <w:sz w:val="24"/>
          <w:szCs w:val="24"/>
        </w:rPr>
        <w:t>e</w:t>
      </w:r>
    </w:p>
    <w:p w:rsidR="00776CAE" w:rsidRPr="00386F20" w:rsidRDefault="00441B91" w:rsidP="00776CAE">
      <w:pPr>
        <w:widowControl w:val="0"/>
        <w:autoSpaceDE w:val="0"/>
        <w:autoSpaceDN w:val="0"/>
        <w:adjustRightInd w:val="0"/>
        <w:spacing w:after="0" w:line="240" w:lineRule="auto"/>
        <w:ind w:right="5907"/>
        <w:rPr>
          <w:rFonts w:ascii="Times New Roman" w:eastAsia="Times New Roman" w:hAnsi="Times New Roman" w:cs="Times New Roman"/>
          <w:sz w:val="24"/>
          <w:szCs w:val="24"/>
        </w:rPr>
      </w:pPr>
      <w:r w:rsidRPr="00386F20">
        <w:rPr>
          <w:rFonts w:ascii="Arial" w:eastAsia="Times New Roman" w:hAnsi="Arial" w:cs="Arial"/>
          <w:sz w:val="24"/>
          <w:szCs w:val="24"/>
        </w:rPr>
        <w:t>2.</w:t>
      </w:r>
      <w:r w:rsidRPr="00386F20">
        <w:rPr>
          <w:rFonts w:ascii="Arial" w:eastAsia="Times New Roman" w:hAnsi="Arial" w:cs="Arial"/>
          <w:spacing w:val="93"/>
          <w:sz w:val="24"/>
          <w:szCs w:val="24"/>
        </w:rPr>
        <w:t xml:space="preserve"> </w:t>
      </w:r>
      <w:r w:rsidRPr="00386F20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386F20">
        <w:rPr>
          <w:rFonts w:ascii="Arial" w:eastAsia="Times New Roman" w:hAnsi="Arial" w:cs="Arial"/>
          <w:sz w:val="24"/>
          <w:szCs w:val="24"/>
        </w:rPr>
        <w:t>p</w:t>
      </w:r>
      <w:r w:rsidRPr="00386F20">
        <w:rPr>
          <w:rFonts w:ascii="Arial" w:eastAsia="Times New Roman" w:hAnsi="Arial" w:cs="Arial"/>
          <w:spacing w:val="2"/>
          <w:sz w:val="24"/>
          <w:szCs w:val="24"/>
        </w:rPr>
        <w:t>r</w:t>
      </w:r>
      <w:r w:rsidRPr="00386F20">
        <w:rPr>
          <w:rFonts w:ascii="Arial" w:eastAsia="Times New Roman" w:hAnsi="Arial" w:cs="Arial"/>
          <w:spacing w:val="1"/>
          <w:sz w:val="24"/>
          <w:szCs w:val="24"/>
        </w:rPr>
        <w:t>á</w:t>
      </w:r>
      <w:r w:rsidRPr="00386F20">
        <w:rPr>
          <w:rFonts w:ascii="Arial" w:eastAsia="Times New Roman" w:hAnsi="Arial" w:cs="Arial"/>
          <w:sz w:val="24"/>
          <w:szCs w:val="24"/>
        </w:rPr>
        <w:t>va</w:t>
      </w:r>
      <w:r w:rsidRPr="00386F2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386F20">
        <w:rPr>
          <w:rFonts w:ascii="Arial" w:eastAsia="Times New Roman" w:hAnsi="Arial" w:cs="Arial"/>
          <w:sz w:val="24"/>
          <w:szCs w:val="24"/>
        </w:rPr>
        <w:t>o</w:t>
      </w:r>
      <w:r w:rsidRPr="00386F2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386F20">
        <w:rPr>
          <w:rFonts w:ascii="Arial" w:eastAsia="Times New Roman" w:hAnsi="Arial" w:cs="Arial"/>
          <w:spacing w:val="-2"/>
          <w:sz w:val="24"/>
          <w:szCs w:val="24"/>
        </w:rPr>
        <w:t>p</w:t>
      </w:r>
      <w:r w:rsidRPr="00386F20">
        <w:rPr>
          <w:rFonts w:ascii="Arial" w:eastAsia="Times New Roman" w:hAnsi="Arial" w:cs="Arial"/>
          <w:spacing w:val="3"/>
          <w:sz w:val="24"/>
          <w:szCs w:val="24"/>
        </w:rPr>
        <w:t>l</w:t>
      </w:r>
      <w:r w:rsidRPr="00386F20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386F20">
        <w:rPr>
          <w:rFonts w:ascii="Arial" w:eastAsia="Times New Roman" w:hAnsi="Arial" w:cs="Arial"/>
          <w:sz w:val="24"/>
          <w:szCs w:val="24"/>
        </w:rPr>
        <w:t>e</w:t>
      </w:r>
      <w:r w:rsidRPr="00386F20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386F20">
        <w:rPr>
          <w:rFonts w:ascii="Arial" w:eastAsia="Times New Roman" w:hAnsi="Arial" w:cs="Arial"/>
          <w:sz w:val="24"/>
          <w:szCs w:val="24"/>
        </w:rPr>
        <w:t>í</w:t>
      </w:r>
      <w:r w:rsidRPr="00386F20">
        <w:rPr>
          <w:rFonts w:ascii="Arial" w:eastAsia="Times New Roman" w:hAnsi="Arial" w:cs="Arial"/>
          <w:spacing w:val="1"/>
          <w:sz w:val="24"/>
          <w:szCs w:val="24"/>
        </w:rPr>
        <w:t xml:space="preserve"> u</w:t>
      </w:r>
      <w:r w:rsidRPr="00386F20">
        <w:rPr>
          <w:rFonts w:ascii="Arial" w:eastAsia="Times New Roman" w:hAnsi="Arial" w:cs="Arial"/>
          <w:sz w:val="24"/>
          <w:szCs w:val="24"/>
        </w:rPr>
        <w:t>z</w:t>
      </w:r>
      <w:r w:rsidRPr="00386F20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386F20">
        <w:rPr>
          <w:rFonts w:ascii="Arial" w:eastAsia="Times New Roman" w:hAnsi="Arial" w:cs="Arial"/>
          <w:sz w:val="24"/>
          <w:szCs w:val="24"/>
        </w:rPr>
        <w:t>es</w:t>
      </w:r>
      <w:r w:rsidRPr="00386F20">
        <w:rPr>
          <w:rFonts w:ascii="Arial" w:eastAsia="Times New Roman" w:hAnsi="Arial" w:cs="Arial"/>
          <w:spacing w:val="1"/>
          <w:sz w:val="24"/>
          <w:szCs w:val="24"/>
        </w:rPr>
        <w:t>en</w:t>
      </w:r>
      <w:r w:rsidRPr="00386F20">
        <w:rPr>
          <w:rFonts w:ascii="Arial" w:eastAsia="Times New Roman" w:hAnsi="Arial" w:cs="Arial"/>
          <w:sz w:val="24"/>
          <w:szCs w:val="24"/>
        </w:rPr>
        <w:t>í 3.</w:t>
      </w:r>
      <w:r w:rsidRPr="00386F20">
        <w:rPr>
          <w:rFonts w:ascii="Arial" w:eastAsia="Times New Roman" w:hAnsi="Arial" w:cs="Arial"/>
          <w:spacing w:val="93"/>
          <w:sz w:val="24"/>
          <w:szCs w:val="24"/>
        </w:rPr>
        <w:t xml:space="preserve"> </w:t>
      </w:r>
      <w:r w:rsidRPr="00386F20">
        <w:rPr>
          <w:rFonts w:ascii="Arial" w:eastAsia="Times New Roman" w:hAnsi="Arial" w:cs="Arial"/>
          <w:sz w:val="24"/>
          <w:szCs w:val="24"/>
        </w:rPr>
        <w:t>I</w:t>
      </w:r>
      <w:r w:rsidRPr="00386F20">
        <w:rPr>
          <w:rFonts w:ascii="Arial" w:eastAsia="Times New Roman" w:hAnsi="Arial" w:cs="Arial"/>
          <w:spacing w:val="1"/>
          <w:sz w:val="24"/>
          <w:szCs w:val="24"/>
        </w:rPr>
        <w:t>nt</w:t>
      </w:r>
      <w:r w:rsidRPr="00386F20">
        <w:rPr>
          <w:rFonts w:ascii="Arial" w:eastAsia="Times New Roman" w:hAnsi="Arial" w:cs="Arial"/>
          <w:sz w:val="24"/>
          <w:szCs w:val="24"/>
        </w:rPr>
        <w:t>e</w:t>
      </w:r>
      <w:r w:rsidRPr="00386F20">
        <w:rPr>
          <w:rFonts w:ascii="Arial" w:eastAsia="Times New Roman" w:hAnsi="Arial" w:cs="Arial"/>
          <w:spacing w:val="2"/>
          <w:sz w:val="24"/>
          <w:szCs w:val="24"/>
        </w:rPr>
        <w:t>r</w:t>
      </w:r>
      <w:r w:rsidRPr="00386F20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386F20">
        <w:rPr>
          <w:rFonts w:ascii="Arial" w:eastAsia="Times New Roman" w:hAnsi="Arial" w:cs="Arial"/>
          <w:spacing w:val="-3"/>
          <w:sz w:val="24"/>
          <w:szCs w:val="24"/>
        </w:rPr>
        <w:t>e</w:t>
      </w:r>
      <w:r w:rsidRPr="00386F20">
        <w:rPr>
          <w:rFonts w:ascii="Arial" w:eastAsia="Times New Roman" w:hAnsi="Arial" w:cs="Arial"/>
          <w:spacing w:val="4"/>
          <w:sz w:val="24"/>
          <w:szCs w:val="24"/>
        </w:rPr>
        <w:t>l</w:t>
      </w:r>
      <w:r w:rsidRPr="00386F20">
        <w:rPr>
          <w:rFonts w:ascii="Arial" w:eastAsia="Times New Roman" w:hAnsi="Arial" w:cs="Arial"/>
          <w:spacing w:val="1"/>
          <w:sz w:val="24"/>
          <w:szCs w:val="24"/>
        </w:rPr>
        <w:t>á</w:t>
      </w:r>
      <w:r w:rsidRPr="00386F20">
        <w:rPr>
          <w:rFonts w:ascii="Arial" w:eastAsia="Times New Roman" w:hAnsi="Arial" w:cs="Arial"/>
          <w:spacing w:val="-4"/>
          <w:sz w:val="24"/>
          <w:szCs w:val="24"/>
        </w:rPr>
        <w:t>c</w:t>
      </w:r>
      <w:r w:rsidRPr="00386F20">
        <w:rPr>
          <w:rFonts w:ascii="Arial" w:eastAsia="Times New Roman" w:hAnsi="Arial" w:cs="Arial"/>
          <w:sz w:val="24"/>
          <w:szCs w:val="24"/>
        </w:rPr>
        <w:t xml:space="preserve">ia </w:t>
      </w:r>
      <w:r w:rsidRPr="00386F20">
        <w:rPr>
          <w:rFonts w:ascii="Arial" w:eastAsia="Times New Roman" w:hAnsi="Arial" w:cs="Arial"/>
          <w:spacing w:val="1"/>
          <w:sz w:val="24"/>
          <w:szCs w:val="24"/>
        </w:rPr>
        <w:t>po</w:t>
      </w:r>
      <w:r w:rsidRPr="00386F20">
        <w:rPr>
          <w:rFonts w:ascii="Arial" w:eastAsia="Times New Roman" w:hAnsi="Arial" w:cs="Arial"/>
          <w:spacing w:val="-4"/>
          <w:sz w:val="24"/>
          <w:szCs w:val="24"/>
        </w:rPr>
        <w:t>s</w:t>
      </w:r>
      <w:r w:rsidRPr="00386F20">
        <w:rPr>
          <w:rFonts w:ascii="Arial" w:eastAsia="Times New Roman" w:hAnsi="Arial" w:cs="Arial"/>
          <w:spacing w:val="4"/>
          <w:sz w:val="24"/>
          <w:szCs w:val="24"/>
        </w:rPr>
        <w:t>l</w:t>
      </w:r>
      <w:r w:rsidRPr="00386F20">
        <w:rPr>
          <w:rFonts w:ascii="Arial" w:eastAsia="Times New Roman" w:hAnsi="Arial" w:cs="Arial"/>
          <w:sz w:val="24"/>
          <w:szCs w:val="24"/>
        </w:rPr>
        <w:t>a</w:t>
      </w:r>
      <w:r w:rsidRPr="00386F20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386F20">
        <w:rPr>
          <w:rFonts w:ascii="Arial" w:eastAsia="Times New Roman" w:hAnsi="Arial" w:cs="Arial"/>
          <w:spacing w:val="-4"/>
          <w:sz w:val="24"/>
          <w:szCs w:val="24"/>
        </w:rPr>
        <w:t>c</w:t>
      </w:r>
      <w:r w:rsidRPr="00386F20">
        <w:rPr>
          <w:rFonts w:ascii="Arial" w:eastAsia="Times New Roman" w:hAnsi="Arial" w:cs="Arial"/>
          <w:sz w:val="24"/>
          <w:szCs w:val="24"/>
        </w:rPr>
        <w:t>ov</w:t>
      </w:r>
    </w:p>
    <w:p w:rsidR="00776CAE" w:rsidRPr="00386F20" w:rsidRDefault="00776CAE" w:rsidP="00776CA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6F20">
        <w:rPr>
          <w:rFonts w:ascii="Arial" w:hAnsi="Arial" w:cs="Arial"/>
          <w:color w:val="000000"/>
          <w:sz w:val="24"/>
          <w:szCs w:val="24"/>
        </w:rPr>
        <w:t>4.   Správa hlavnej kontrolórky o kontrolnej činnosti za rok 2016</w:t>
      </w:r>
    </w:p>
    <w:p w:rsidR="00776CAE" w:rsidRPr="00386F20" w:rsidRDefault="00776CAE" w:rsidP="00776CA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6F20">
        <w:rPr>
          <w:rFonts w:ascii="Arial" w:hAnsi="Arial" w:cs="Arial"/>
          <w:color w:val="000000"/>
          <w:sz w:val="24"/>
          <w:szCs w:val="24"/>
        </w:rPr>
        <w:t>5.   Správa hlavnej kontrolórky o kontrole plnenia uznesení za rok 2016</w:t>
      </w:r>
    </w:p>
    <w:p w:rsidR="00776CAE" w:rsidRPr="00386F20" w:rsidRDefault="00776CAE" w:rsidP="00776CAE">
      <w:pPr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386F20">
        <w:rPr>
          <w:rFonts w:ascii="Arial" w:hAnsi="Arial" w:cs="Arial"/>
          <w:color w:val="000000"/>
          <w:sz w:val="24"/>
          <w:szCs w:val="24"/>
        </w:rPr>
        <w:t xml:space="preserve">6.   Zámer predaja pozemku </w:t>
      </w:r>
      <w:proofErr w:type="spellStart"/>
      <w:r w:rsidRPr="00386F20">
        <w:rPr>
          <w:rFonts w:ascii="Arial" w:hAnsi="Arial" w:cs="Arial"/>
          <w:bCs/>
          <w:sz w:val="24"/>
          <w:szCs w:val="24"/>
        </w:rPr>
        <w:t>parc</w:t>
      </w:r>
      <w:proofErr w:type="spellEnd"/>
      <w:r w:rsidRPr="00386F20">
        <w:rPr>
          <w:rFonts w:ascii="Arial" w:hAnsi="Arial" w:cs="Arial"/>
          <w:bCs/>
          <w:sz w:val="24"/>
          <w:szCs w:val="24"/>
        </w:rPr>
        <w:t>. č. 730/4, druh pozemku: vinice o výmere 1062 m2</w:t>
      </w:r>
    </w:p>
    <w:p w:rsidR="00776CAE" w:rsidRPr="00386F20" w:rsidRDefault="00776CAE" w:rsidP="00776CA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6F20">
        <w:rPr>
          <w:rFonts w:ascii="Arial" w:hAnsi="Arial" w:cs="Arial"/>
          <w:bCs/>
          <w:sz w:val="24"/>
          <w:szCs w:val="24"/>
        </w:rPr>
        <w:t>7.   III. rozpočtové opatrenie</w:t>
      </w:r>
    </w:p>
    <w:p w:rsidR="00776CAE" w:rsidRPr="00386F20" w:rsidRDefault="00776CAE" w:rsidP="00776CA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86F20">
        <w:rPr>
          <w:rFonts w:ascii="Arial" w:hAnsi="Arial" w:cs="Arial"/>
          <w:color w:val="000000"/>
          <w:sz w:val="24"/>
          <w:szCs w:val="24"/>
        </w:rPr>
        <w:t>8.   Diskusia</w:t>
      </w:r>
    </w:p>
    <w:p w:rsidR="00441B91" w:rsidRDefault="00776CAE" w:rsidP="00776CAE">
      <w:pPr>
        <w:widowControl w:val="0"/>
        <w:autoSpaceDE w:val="0"/>
        <w:autoSpaceDN w:val="0"/>
        <w:adjustRightInd w:val="0"/>
        <w:spacing w:after="0" w:line="240" w:lineRule="auto"/>
        <w:ind w:right="4078"/>
        <w:rPr>
          <w:rFonts w:ascii="Arial" w:eastAsia="Times New Roman" w:hAnsi="Arial" w:cs="Arial"/>
          <w:sz w:val="24"/>
          <w:szCs w:val="24"/>
        </w:rPr>
      </w:pPr>
      <w:r w:rsidRPr="00386F20">
        <w:rPr>
          <w:rFonts w:ascii="Arial" w:hAnsi="Arial" w:cs="Arial"/>
          <w:color w:val="000000"/>
          <w:sz w:val="24"/>
          <w:szCs w:val="24"/>
        </w:rPr>
        <w:t>9.   Záver</w:t>
      </w:r>
      <w:r w:rsidRPr="00386F20">
        <w:rPr>
          <w:rFonts w:ascii="Arial" w:hAnsi="Arial" w:cs="Arial"/>
          <w:b/>
          <w:color w:val="000000"/>
          <w:sz w:val="24"/>
          <w:szCs w:val="24"/>
        </w:rPr>
        <w:t xml:space="preserve">     </w:t>
      </w: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</w:t>
      </w:r>
    </w:p>
    <w:p w:rsidR="00776CAE" w:rsidRDefault="00776CAE" w:rsidP="00776CAE">
      <w:pPr>
        <w:widowControl w:val="0"/>
        <w:autoSpaceDE w:val="0"/>
        <w:autoSpaceDN w:val="0"/>
        <w:adjustRightInd w:val="0"/>
        <w:spacing w:after="0" w:line="240" w:lineRule="auto"/>
        <w:ind w:right="4078"/>
        <w:rPr>
          <w:rFonts w:ascii="Arial" w:eastAsia="Times New Roman" w:hAnsi="Arial" w:cs="Arial"/>
          <w:sz w:val="24"/>
          <w:szCs w:val="24"/>
        </w:rPr>
      </w:pPr>
    </w:p>
    <w:p w:rsidR="00812910" w:rsidRDefault="00812910" w:rsidP="00812910">
      <w:pPr>
        <w:widowControl w:val="0"/>
        <w:autoSpaceDE w:val="0"/>
        <w:autoSpaceDN w:val="0"/>
        <w:adjustRightInd w:val="0"/>
        <w:spacing w:after="0" w:line="240" w:lineRule="auto"/>
        <w:ind w:right="-20"/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2.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á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spacing w:val="2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  <w:r w:rsidRPr="00441B9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</w:p>
    <w:p w:rsidR="00812910" w:rsidRDefault="00812910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pacing w:val="-1"/>
          <w:sz w:val="24"/>
          <w:szCs w:val="24"/>
        </w:rPr>
      </w:pPr>
    </w:p>
    <w:p w:rsidR="00441B91" w:rsidRDefault="00CF505F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Zástupca s</w:t>
      </w:r>
      <w:r w:rsidR="00441B91">
        <w:rPr>
          <w:rFonts w:ascii="Arial" w:eastAsia="Times New Roman" w:hAnsi="Arial" w:cs="Arial"/>
          <w:sz w:val="24"/>
          <w:szCs w:val="24"/>
        </w:rPr>
        <w:t>ta</w:t>
      </w:r>
      <w:r w:rsidR="00441B91">
        <w:rPr>
          <w:rFonts w:ascii="Arial" w:eastAsia="Times New Roman" w:hAnsi="Arial" w:cs="Arial"/>
          <w:spacing w:val="2"/>
          <w:sz w:val="24"/>
          <w:szCs w:val="24"/>
        </w:rPr>
        <w:t>r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stu</w:t>
      </w:r>
      <w:r w:rsidR="00441B91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u</w:t>
      </w:r>
      <w:r w:rsidR="00441B91">
        <w:rPr>
          <w:rFonts w:ascii="Arial" w:eastAsia="Times New Roman" w:hAnsi="Arial" w:cs="Arial"/>
          <w:spacing w:val="-4"/>
          <w:sz w:val="24"/>
          <w:szCs w:val="24"/>
        </w:rPr>
        <w:t>v</w:t>
      </w:r>
      <w:r w:rsidR="00441B91">
        <w:rPr>
          <w:rFonts w:ascii="Arial" w:eastAsia="Times New Roman" w:hAnsi="Arial" w:cs="Arial"/>
          <w:spacing w:val="3"/>
          <w:sz w:val="24"/>
          <w:szCs w:val="24"/>
        </w:rPr>
        <w:t>i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e</w:t>
      </w:r>
      <w:r w:rsidR="00441B91">
        <w:rPr>
          <w:rFonts w:ascii="Arial" w:eastAsia="Times New Roman" w:hAnsi="Arial" w:cs="Arial"/>
          <w:spacing w:val="-2"/>
          <w:sz w:val="24"/>
          <w:szCs w:val="24"/>
        </w:rPr>
        <w:t>d</w:t>
      </w:r>
      <w:r w:rsidR="00441B91">
        <w:rPr>
          <w:rFonts w:ascii="Arial" w:eastAsia="Times New Roman" w:hAnsi="Arial" w:cs="Arial"/>
          <w:spacing w:val="-4"/>
          <w:sz w:val="24"/>
          <w:szCs w:val="24"/>
        </w:rPr>
        <w:t>o</w:t>
      </w:r>
      <w:r w:rsidR="00441B91">
        <w:rPr>
          <w:rFonts w:ascii="Arial" w:eastAsia="Times New Roman" w:hAnsi="Arial" w:cs="Arial"/>
          <w:spacing w:val="3"/>
          <w:sz w:val="24"/>
          <w:szCs w:val="24"/>
        </w:rPr>
        <w:t>l</w:t>
      </w:r>
      <w:r w:rsidR="00441B91">
        <w:rPr>
          <w:rFonts w:ascii="Arial" w:eastAsia="Times New Roman" w:hAnsi="Arial" w:cs="Arial"/>
          <w:sz w:val="24"/>
          <w:szCs w:val="24"/>
        </w:rPr>
        <w:t>,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z w:val="24"/>
          <w:szCs w:val="24"/>
        </w:rPr>
        <w:t>že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pacing w:val="-2"/>
          <w:sz w:val="24"/>
          <w:szCs w:val="24"/>
        </w:rPr>
        <w:t>ú</w:t>
      </w:r>
      <w:r w:rsidR="00441B91">
        <w:rPr>
          <w:rFonts w:ascii="Arial" w:eastAsia="Times New Roman" w:hAnsi="Arial" w:cs="Arial"/>
          <w:spacing w:val="3"/>
          <w:sz w:val="24"/>
          <w:szCs w:val="24"/>
        </w:rPr>
        <w:t>l</w:t>
      </w:r>
      <w:r w:rsidR="00441B91">
        <w:rPr>
          <w:rFonts w:ascii="Arial" w:eastAsia="Times New Roman" w:hAnsi="Arial" w:cs="Arial"/>
          <w:spacing w:val="-3"/>
          <w:sz w:val="24"/>
          <w:szCs w:val="24"/>
        </w:rPr>
        <w:t>o</w:t>
      </w:r>
      <w:r w:rsidR="00441B91">
        <w:rPr>
          <w:rFonts w:ascii="Arial" w:eastAsia="Times New Roman" w:hAnsi="Arial" w:cs="Arial"/>
          <w:sz w:val="24"/>
          <w:szCs w:val="24"/>
        </w:rPr>
        <w:t>hy sa</w:t>
      </w:r>
      <w:r w:rsidR="00441B91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pacing w:val="-3"/>
          <w:sz w:val="24"/>
          <w:szCs w:val="24"/>
        </w:rPr>
        <w:t>p</w:t>
      </w:r>
      <w:r w:rsidR="00441B91">
        <w:rPr>
          <w:rFonts w:ascii="Arial" w:eastAsia="Times New Roman" w:hAnsi="Arial" w:cs="Arial"/>
          <w:spacing w:val="3"/>
          <w:sz w:val="24"/>
          <w:szCs w:val="24"/>
        </w:rPr>
        <w:t>l</w:t>
      </w:r>
      <w:r w:rsidR="00441B91">
        <w:rPr>
          <w:rFonts w:ascii="Arial" w:eastAsia="Times New Roman" w:hAnsi="Arial" w:cs="Arial"/>
          <w:spacing w:val="-2"/>
          <w:sz w:val="24"/>
          <w:szCs w:val="24"/>
        </w:rPr>
        <w:t>n</w:t>
      </w:r>
      <w:r w:rsidR="00441B91">
        <w:rPr>
          <w:rFonts w:ascii="Arial" w:eastAsia="Times New Roman" w:hAnsi="Arial" w:cs="Arial"/>
          <w:spacing w:val="3"/>
          <w:sz w:val="24"/>
          <w:szCs w:val="24"/>
        </w:rPr>
        <w:t>i</w:t>
      </w:r>
      <w:r w:rsidR="00441B91">
        <w:rPr>
          <w:rFonts w:ascii="Arial" w:eastAsia="Times New Roman" w:hAnsi="Arial" w:cs="Arial"/>
          <w:sz w:val="24"/>
          <w:szCs w:val="24"/>
        </w:rPr>
        <w:t>a</w:t>
      </w:r>
      <w:r w:rsidR="00441B91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441B91">
        <w:rPr>
          <w:rFonts w:ascii="Arial" w:eastAsia="Times New Roman" w:hAnsi="Arial" w:cs="Arial"/>
          <w:sz w:val="24"/>
          <w:szCs w:val="24"/>
        </w:rPr>
        <w:t>p</w:t>
      </w:r>
      <w:r w:rsidR="00441B91">
        <w:rPr>
          <w:rFonts w:ascii="Arial" w:eastAsia="Times New Roman" w:hAnsi="Arial" w:cs="Arial"/>
          <w:spacing w:val="-2"/>
          <w:sz w:val="24"/>
          <w:szCs w:val="24"/>
        </w:rPr>
        <w:t>r</w:t>
      </w:r>
      <w:r w:rsidR="00441B91">
        <w:rPr>
          <w:rFonts w:ascii="Arial" w:eastAsia="Times New Roman" w:hAnsi="Arial" w:cs="Arial"/>
          <w:spacing w:val="3"/>
          <w:sz w:val="24"/>
          <w:szCs w:val="24"/>
        </w:rPr>
        <w:t>i</w:t>
      </w:r>
      <w:r w:rsidR="00441B91">
        <w:rPr>
          <w:rFonts w:ascii="Arial" w:eastAsia="Times New Roman" w:hAnsi="Arial" w:cs="Arial"/>
          <w:spacing w:val="1"/>
          <w:sz w:val="24"/>
          <w:szCs w:val="24"/>
        </w:rPr>
        <w:t>ebe</w:t>
      </w:r>
      <w:r w:rsidR="00441B91">
        <w:rPr>
          <w:rFonts w:ascii="Arial" w:eastAsia="Times New Roman" w:hAnsi="Arial" w:cs="Arial"/>
          <w:spacing w:val="-4"/>
          <w:sz w:val="24"/>
          <w:szCs w:val="24"/>
        </w:rPr>
        <w:t>ž</w:t>
      </w:r>
      <w:r w:rsidR="00441B91">
        <w:rPr>
          <w:rFonts w:ascii="Arial" w:eastAsia="Times New Roman" w:hAnsi="Arial" w:cs="Arial"/>
          <w:sz w:val="24"/>
          <w:szCs w:val="24"/>
        </w:rPr>
        <w:t>ne.</w:t>
      </w:r>
    </w:p>
    <w:p w:rsidR="00812910" w:rsidRDefault="00812910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3.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pelá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nc</w:t>
      </w:r>
      <w:r w:rsidRPr="00441B91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1"/>
          <w:sz w:val="24"/>
          <w:szCs w:val="24"/>
        </w:rPr>
        <w:t>rp</w:t>
      </w:r>
      <w:r>
        <w:rPr>
          <w:rFonts w:ascii="Arial" w:eastAsia="Times New Roman" w:hAnsi="Arial" w:cs="Arial"/>
          <w:spacing w:val="-2"/>
          <w:sz w:val="24"/>
          <w:szCs w:val="24"/>
        </w:rPr>
        <w:t>e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la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ž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>
        <w:rPr>
          <w:rFonts w:ascii="Arial" w:eastAsia="Times New Roman" w:hAnsi="Arial" w:cs="Arial"/>
          <w:spacing w:val="1"/>
          <w:sz w:val="24"/>
          <w:szCs w:val="24"/>
        </w:rPr>
        <w:t>prí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pe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k.</w:t>
      </w:r>
    </w:p>
    <w:p w:rsidR="00441B91" w:rsidRDefault="00441B91" w:rsidP="00441B9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="00386F20" w:rsidRPr="00386F20">
        <w:rPr>
          <w:rFonts w:ascii="Arial" w:hAnsi="Arial" w:cs="Arial"/>
          <w:b/>
          <w:color w:val="000000"/>
          <w:sz w:val="24"/>
          <w:szCs w:val="24"/>
          <w:u w:val="single"/>
        </w:rPr>
        <w:t>Správa hlavnej kontrolórky o kontrolnej činnosti za rok 2016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</w:p>
    <w:p w:rsidR="00776CAE" w:rsidRDefault="00776CAE" w:rsidP="00776CA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V tomto bode programu hlavná kontrolórka obce Ing. A. Tureková predložila svoju správu </w:t>
      </w:r>
      <w:r w:rsidR="00D95FE9">
        <w:rPr>
          <w:rFonts w:ascii="Arial" w:eastAsia="Times New Roman" w:hAnsi="Arial" w:cs="Arial"/>
          <w:sz w:val="24"/>
          <w:szCs w:val="24"/>
        </w:rPr>
        <w:t>o</w:t>
      </w:r>
      <w:r w:rsidR="005C6727">
        <w:rPr>
          <w:rFonts w:ascii="Arial" w:eastAsia="Times New Roman" w:hAnsi="Arial" w:cs="Arial"/>
          <w:sz w:val="24"/>
          <w:szCs w:val="24"/>
        </w:rPr>
        <w:t> </w:t>
      </w:r>
      <w:r w:rsidR="00D95FE9">
        <w:rPr>
          <w:rFonts w:ascii="Arial" w:eastAsia="Times New Roman" w:hAnsi="Arial" w:cs="Arial"/>
          <w:sz w:val="24"/>
          <w:szCs w:val="24"/>
        </w:rPr>
        <w:t>kontrol</w:t>
      </w:r>
      <w:r w:rsidR="005C6727">
        <w:rPr>
          <w:rFonts w:ascii="Arial" w:eastAsia="Times New Roman" w:hAnsi="Arial" w:cs="Arial"/>
          <w:sz w:val="24"/>
          <w:szCs w:val="24"/>
        </w:rPr>
        <w:t>e plnenia uznesení</w:t>
      </w:r>
      <w:r w:rsidR="00D95FE9">
        <w:rPr>
          <w:rFonts w:ascii="Arial" w:eastAsia="Times New Roman" w:hAnsi="Arial" w:cs="Arial"/>
          <w:sz w:val="24"/>
          <w:szCs w:val="24"/>
        </w:rPr>
        <w:t xml:space="preserve"> za rok 2016</w:t>
      </w:r>
      <w:r>
        <w:rPr>
          <w:rFonts w:ascii="Arial" w:eastAsia="Times New Roman" w:hAnsi="Arial" w:cs="Arial"/>
          <w:sz w:val="24"/>
          <w:szCs w:val="24"/>
        </w:rPr>
        <w:t xml:space="preserve">, ktorá tvorí časť tejto zápisnice pod </w:t>
      </w:r>
      <w:r w:rsidR="00CF505F">
        <w:rPr>
          <w:rFonts w:ascii="Arial" w:eastAsia="Times New Roman" w:hAnsi="Arial" w:cs="Arial"/>
          <w:sz w:val="24"/>
          <w:szCs w:val="24"/>
        </w:rPr>
        <w:t>prílohou č. 1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EB7AB4" w:rsidRDefault="00EB7AB4" w:rsidP="00776CA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EB7AB4" w:rsidRPr="00EB7AB4" w:rsidRDefault="00EB7AB4" w:rsidP="00EB7AB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B7AB4">
        <w:rPr>
          <w:rFonts w:ascii="Arial" w:hAnsi="Arial" w:cs="Arial"/>
          <w:b/>
          <w:sz w:val="24"/>
          <w:szCs w:val="24"/>
          <w:u w:val="single"/>
        </w:rPr>
        <w:t xml:space="preserve">Uznesenie č. 138/2017    </w:t>
      </w:r>
    </w:p>
    <w:p w:rsidR="00EB7AB4" w:rsidRPr="00EB7AB4" w:rsidRDefault="00EB7AB4" w:rsidP="00EB7AB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EB7AB4">
        <w:rPr>
          <w:rFonts w:ascii="Arial" w:hAnsi="Arial" w:cs="Arial"/>
          <w:b/>
          <w:sz w:val="24"/>
          <w:szCs w:val="24"/>
        </w:rPr>
        <w:t>berie na vedomie,</w:t>
      </w:r>
    </w:p>
    <w:p w:rsidR="00EB7AB4" w:rsidRPr="00EB7AB4" w:rsidRDefault="00EB7AB4" w:rsidP="00EB7AB4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>správu hlavnej kontrolórky o kontrolnej činnosti za rok 2016.</w:t>
      </w:r>
    </w:p>
    <w:p w:rsidR="00812910" w:rsidRDefault="00812910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127B2F">
        <w:rPr>
          <w:rFonts w:ascii="Arial" w:eastAsia="Times New Roman" w:hAnsi="Arial" w:cs="Arial"/>
          <w:spacing w:val="1"/>
          <w:sz w:val="24"/>
          <w:szCs w:val="24"/>
        </w:rPr>
        <w:t>5</w:t>
      </w:r>
      <w:r w:rsidR="0006792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06792F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06792F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06792F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06792F" w:rsidRPr="009804AE">
        <w:rPr>
          <w:rFonts w:ascii="Arial" w:hAnsi="Arial" w:cs="Arial"/>
          <w:spacing w:val="1"/>
          <w:sz w:val="24"/>
          <w:szCs w:val="24"/>
        </w:rPr>
        <w:t>,</w:t>
      </w:r>
      <w:r w:rsidR="0006792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06792F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06792F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06792F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06792F">
        <w:rPr>
          <w:rFonts w:ascii="Arial" w:hAnsi="Arial" w:cs="Arial"/>
          <w:spacing w:val="1"/>
          <w:sz w:val="24"/>
          <w:szCs w:val="24"/>
        </w:rPr>
        <w:t xml:space="preserve"> G.</w:t>
      </w:r>
      <w:r w:rsidR="0006792F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06792F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FF20B7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5. </w:t>
      </w:r>
      <w:r w:rsidR="00386F20" w:rsidRPr="00386F20">
        <w:rPr>
          <w:rFonts w:ascii="Arial" w:hAnsi="Arial" w:cs="Arial"/>
          <w:b/>
          <w:color w:val="000000"/>
          <w:sz w:val="24"/>
          <w:szCs w:val="24"/>
          <w:u w:val="single"/>
        </w:rPr>
        <w:t>Správa hlavnej kontrolórky o kontrole plnenia uznesení za rok 2016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812910" w:rsidRDefault="005C6727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 tomto bode programu hlavná kontrolórka obce Ing. A. Tureková predložila svoju správu o kontrolnej činnosti za rok 2016, ktorá tvorí časť tejto zápisnice pod prílohou č. </w:t>
      </w:r>
      <w:r w:rsidR="00CF505F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EB7AB4" w:rsidRDefault="00EB7AB4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EB7AB4" w:rsidRPr="00EB7AB4" w:rsidRDefault="00EB7AB4" w:rsidP="00EB7AB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B7AB4">
        <w:rPr>
          <w:rFonts w:ascii="Arial" w:hAnsi="Arial" w:cs="Arial"/>
          <w:b/>
          <w:sz w:val="24"/>
          <w:szCs w:val="24"/>
          <w:u w:val="single"/>
        </w:rPr>
        <w:t>Uznesenie č. 139/2017</w:t>
      </w:r>
    </w:p>
    <w:p w:rsidR="00EB7AB4" w:rsidRPr="00EB7AB4" w:rsidRDefault="00EB7AB4" w:rsidP="00EB7AB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EB7AB4">
        <w:rPr>
          <w:rFonts w:ascii="Arial" w:hAnsi="Arial" w:cs="Arial"/>
          <w:b/>
          <w:sz w:val="24"/>
          <w:szCs w:val="24"/>
        </w:rPr>
        <w:t>berie na vedomie,</w:t>
      </w:r>
    </w:p>
    <w:p w:rsidR="00EB7AB4" w:rsidRPr="00EB7AB4" w:rsidRDefault="00EB7AB4" w:rsidP="00EB7AB4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 xml:space="preserve">správu hlavnej kontrolórky o kontrole plnenia uznesení za rok 2016. </w:t>
      </w:r>
    </w:p>
    <w:p w:rsidR="00812910" w:rsidRDefault="00812910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127B2F">
        <w:rPr>
          <w:rFonts w:ascii="Arial" w:eastAsia="Times New Roman" w:hAnsi="Arial" w:cs="Arial"/>
          <w:spacing w:val="1"/>
          <w:sz w:val="24"/>
          <w:szCs w:val="24"/>
        </w:rPr>
        <w:t>5</w:t>
      </w:r>
      <w:r w:rsidR="0006792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06792F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06792F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06792F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06792F" w:rsidRPr="009804AE">
        <w:rPr>
          <w:rFonts w:ascii="Arial" w:hAnsi="Arial" w:cs="Arial"/>
          <w:spacing w:val="1"/>
          <w:sz w:val="24"/>
          <w:szCs w:val="24"/>
        </w:rPr>
        <w:t>,</w:t>
      </w:r>
      <w:r w:rsidR="0006792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06792F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06792F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06792F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06792F">
        <w:rPr>
          <w:rFonts w:ascii="Arial" w:hAnsi="Arial" w:cs="Arial"/>
          <w:spacing w:val="1"/>
          <w:sz w:val="24"/>
          <w:szCs w:val="24"/>
        </w:rPr>
        <w:t xml:space="preserve"> G.</w:t>
      </w:r>
      <w:r w:rsidR="0006792F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06792F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 w:rsidR="00FF20B7">
        <w:rPr>
          <w:rFonts w:ascii="Arial" w:eastAsia="Times New Roman" w:hAnsi="Arial" w:cs="Arial"/>
          <w:sz w:val="24"/>
          <w:szCs w:val="24"/>
        </w:rPr>
        <w:t>: 0</w:t>
      </w:r>
    </w:p>
    <w:p w:rsidR="00FF20B7" w:rsidRDefault="00FF20B7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6. </w:t>
      </w:r>
      <w:r w:rsidR="00386F20" w:rsidRPr="00386F2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Zámer predaja pozemku </w:t>
      </w:r>
      <w:proofErr w:type="spellStart"/>
      <w:r w:rsidR="00386F20" w:rsidRPr="00386F20">
        <w:rPr>
          <w:rFonts w:ascii="Arial" w:hAnsi="Arial" w:cs="Arial"/>
          <w:b/>
          <w:bCs/>
          <w:sz w:val="24"/>
          <w:szCs w:val="24"/>
          <w:u w:val="single"/>
        </w:rPr>
        <w:t>parc</w:t>
      </w:r>
      <w:proofErr w:type="spellEnd"/>
      <w:r w:rsidR="00386F20" w:rsidRPr="00386F20">
        <w:rPr>
          <w:rFonts w:ascii="Arial" w:hAnsi="Arial" w:cs="Arial"/>
          <w:b/>
          <w:bCs/>
          <w:sz w:val="24"/>
          <w:szCs w:val="24"/>
          <w:u w:val="single"/>
        </w:rPr>
        <w:t>. č. 730/4, druh pozemku: vinice o výmere 1062 m2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Cs/>
          <w:sz w:val="24"/>
          <w:szCs w:val="24"/>
        </w:rPr>
      </w:pPr>
    </w:p>
    <w:p w:rsidR="00812910" w:rsidRPr="00BB0D80" w:rsidRDefault="006709AD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Zástupca starostu informoval poslancov o návrhu predaja pozemku na parcelnom čísle 730/4 a zároveň uviedol, že na schválenie predaja je nutné aby 3/5 väčšina odsúhlasila tento bod. Zástupca starostu ďalej uviedol, že pán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ing.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J.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Harík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ktorý je majiteľom </w:t>
      </w:r>
      <w:r w:rsidR="00C03331">
        <w:rPr>
          <w:rFonts w:ascii="Arial" w:eastAsia="Times New Roman" w:hAnsi="Arial" w:cs="Arial"/>
          <w:bCs/>
          <w:sz w:val="24"/>
          <w:szCs w:val="24"/>
        </w:rPr>
        <w:t>vinice susediacej s týmto pozemkom</w:t>
      </w:r>
      <w:r>
        <w:rPr>
          <w:rFonts w:ascii="Arial" w:eastAsia="Times New Roman" w:hAnsi="Arial" w:cs="Arial"/>
          <w:bCs/>
          <w:sz w:val="24"/>
          <w:szCs w:val="24"/>
        </w:rPr>
        <w:t xml:space="preserve"> a zároveň </w:t>
      </w:r>
      <w:r w:rsidR="00C03331">
        <w:rPr>
          <w:rFonts w:ascii="Arial" w:eastAsia="Times New Roman" w:hAnsi="Arial" w:cs="Arial"/>
          <w:bCs/>
          <w:sz w:val="24"/>
          <w:szCs w:val="24"/>
        </w:rPr>
        <w:t>žiadateľom kúpy sa stará o tento pozemok už dlhšiu dobu a preto sa netreba obávať o zanedbanie tohto priestoru. Cena podľa, ktorej bola odkúpená predošlá vinica bola 1,25</w:t>
      </w:r>
      <w:r w:rsidR="008F537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03331">
        <w:rPr>
          <w:rFonts w:ascii="Arial" w:eastAsia="Times New Roman" w:hAnsi="Arial" w:cs="Arial"/>
          <w:bCs/>
          <w:sz w:val="24"/>
          <w:szCs w:val="24"/>
        </w:rPr>
        <w:t xml:space="preserve">€ za </w:t>
      </w:r>
      <w:r w:rsidR="00C03331" w:rsidRPr="00C03331">
        <w:rPr>
          <w:rFonts w:ascii="Arial" w:hAnsi="Arial" w:cs="Arial"/>
          <w:sz w:val="24"/>
          <w:szCs w:val="24"/>
        </w:rPr>
        <w:t>m²</w:t>
      </w:r>
      <w:r w:rsidR="00C03331">
        <w:rPr>
          <w:rFonts w:ascii="Arial" w:hAnsi="Arial" w:cs="Arial"/>
          <w:sz w:val="24"/>
          <w:szCs w:val="24"/>
        </w:rPr>
        <w:t>, táto cena môže byť využitá aj na predaj tohto pozemku.</w:t>
      </w:r>
      <w:r w:rsidR="00127B2F" w:rsidRPr="00BB0D80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812910" w:rsidRPr="00BB0D80" w:rsidRDefault="00812910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Cs/>
          <w:sz w:val="24"/>
          <w:szCs w:val="24"/>
        </w:rPr>
      </w:pPr>
    </w:p>
    <w:p w:rsidR="00EB7AB4" w:rsidRPr="00EB7AB4" w:rsidRDefault="00EB7AB4" w:rsidP="00EB7AB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B7AB4">
        <w:rPr>
          <w:rFonts w:ascii="Arial" w:hAnsi="Arial" w:cs="Arial"/>
          <w:b/>
          <w:sz w:val="24"/>
          <w:szCs w:val="24"/>
          <w:u w:val="single"/>
        </w:rPr>
        <w:t>Uznesenie č. 140/2017</w:t>
      </w:r>
    </w:p>
    <w:p w:rsidR="00EB7AB4" w:rsidRPr="00EB7AB4" w:rsidRDefault="00EB7AB4" w:rsidP="00EB7AB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EB7AB4">
        <w:rPr>
          <w:rFonts w:ascii="Arial" w:hAnsi="Arial" w:cs="Arial"/>
          <w:b/>
          <w:sz w:val="24"/>
          <w:szCs w:val="24"/>
        </w:rPr>
        <w:t>schvaľuje,</w:t>
      </w:r>
    </w:p>
    <w:p w:rsidR="00EB7AB4" w:rsidRPr="00EB7AB4" w:rsidRDefault="00EB7AB4" w:rsidP="00EB7AB4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 xml:space="preserve">zámer predaj pozemku </w:t>
      </w:r>
      <w:proofErr w:type="spellStart"/>
      <w:r w:rsidRPr="00EB7AB4">
        <w:rPr>
          <w:rFonts w:ascii="Arial" w:hAnsi="Arial" w:cs="Arial"/>
          <w:sz w:val="24"/>
          <w:szCs w:val="24"/>
        </w:rPr>
        <w:t>parc</w:t>
      </w:r>
      <w:proofErr w:type="spellEnd"/>
      <w:r w:rsidRPr="00EB7AB4">
        <w:rPr>
          <w:rFonts w:ascii="Arial" w:hAnsi="Arial" w:cs="Arial"/>
          <w:sz w:val="24"/>
          <w:szCs w:val="24"/>
        </w:rPr>
        <w:t>. č. 730/4  v </w:t>
      </w:r>
      <w:proofErr w:type="spellStart"/>
      <w:r w:rsidRPr="00EB7AB4">
        <w:rPr>
          <w:rFonts w:ascii="Arial" w:hAnsi="Arial" w:cs="Arial"/>
          <w:sz w:val="24"/>
          <w:szCs w:val="24"/>
        </w:rPr>
        <w:t>k.ú</w:t>
      </w:r>
      <w:proofErr w:type="spellEnd"/>
      <w:r w:rsidRPr="00EB7AB4">
        <w:rPr>
          <w:rFonts w:ascii="Arial" w:hAnsi="Arial" w:cs="Arial"/>
          <w:sz w:val="24"/>
          <w:szCs w:val="24"/>
        </w:rPr>
        <w:t>. Horné Semerovce druh pozemku: vinice o výmere 1062 m2 spôsobom priameho predaja.</w:t>
      </w:r>
    </w:p>
    <w:p w:rsidR="00812910" w:rsidRDefault="00812910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127B2F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06792F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06792F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06792F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06792F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06792F" w:rsidRPr="009804AE">
        <w:rPr>
          <w:rFonts w:ascii="Arial" w:hAnsi="Arial" w:cs="Arial"/>
          <w:spacing w:val="1"/>
          <w:sz w:val="24"/>
          <w:szCs w:val="24"/>
        </w:rPr>
        <w:t>,</w:t>
      </w:r>
      <w:r w:rsidR="0006792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06792F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06792F">
        <w:rPr>
          <w:rFonts w:ascii="Arial" w:hAnsi="Arial" w:cs="Arial"/>
          <w:spacing w:val="1"/>
          <w:sz w:val="24"/>
          <w:szCs w:val="24"/>
        </w:rPr>
        <w:t xml:space="preserve"> I., MUDr. Mészáros M., Schneider Z., </w:t>
      </w:r>
      <w:proofErr w:type="spellStart"/>
      <w:r w:rsidR="0006792F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06792F">
        <w:rPr>
          <w:rFonts w:ascii="Arial" w:hAnsi="Arial" w:cs="Arial"/>
          <w:spacing w:val="1"/>
          <w:sz w:val="24"/>
          <w:szCs w:val="24"/>
        </w:rPr>
        <w:t xml:space="preserve"> G.</w:t>
      </w:r>
      <w:r w:rsidR="0006792F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06792F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FF20B7">
        <w:rPr>
          <w:rFonts w:ascii="Arial" w:eastAsia="Times New Roman" w:hAnsi="Arial" w:cs="Arial"/>
          <w:sz w:val="24"/>
          <w:szCs w:val="24"/>
        </w:rPr>
        <w:t>0</w:t>
      </w:r>
    </w:p>
    <w:p w:rsidR="00127B2F" w:rsidRDefault="00127B2F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127B2F" w:rsidRDefault="00127B2F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127B2F" w:rsidRPr="00127B2F" w:rsidRDefault="00127B2F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  <w:r w:rsidRPr="00127B2F">
        <w:rPr>
          <w:rFonts w:ascii="Arial" w:eastAsia="Times New Roman" w:hAnsi="Arial" w:cs="Arial"/>
          <w:b/>
          <w:sz w:val="24"/>
          <w:szCs w:val="24"/>
        </w:rPr>
        <w:t>K bodu 7.</w:t>
      </w:r>
      <w:r w:rsidR="00386F2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86F20" w:rsidRPr="00386F20">
        <w:rPr>
          <w:rFonts w:ascii="Arial" w:hAnsi="Arial" w:cs="Arial"/>
          <w:b/>
          <w:bCs/>
          <w:sz w:val="24"/>
          <w:szCs w:val="24"/>
          <w:u w:val="single"/>
        </w:rPr>
        <w:t>III. rozpočtové opatrenie</w:t>
      </w:r>
    </w:p>
    <w:p w:rsidR="00127B2F" w:rsidRDefault="00127B2F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127B2F" w:rsidRDefault="00867C3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Tretie rozpočtové opatrenie obce Horné Semerovce za rok 2016 vypracovala účtovníčka obce H. </w:t>
      </w:r>
      <w:proofErr w:type="spellStart"/>
      <w:r>
        <w:rPr>
          <w:rFonts w:ascii="Arial" w:eastAsia="Times New Roman" w:hAnsi="Arial" w:cs="Arial"/>
          <w:sz w:val="24"/>
          <w:szCs w:val="24"/>
        </w:rPr>
        <w:t>Fajčíková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Nakoľko pani účtovníčka nebola prítomná hlavná kontrolórka obce Ing. A. Tureková oboznámila poslancov o rozpočtovom opatrení, ktoré poslanci berú na vedomie. Materiál je súčasťou tejto zápisnice ako príloha č. </w:t>
      </w:r>
      <w:r w:rsidR="002F0D87">
        <w:rPr>
          <w:rFonts w:ascii="Arial" w:eastAsia="Times New Roman" w:hAnsi="Arial" w:cs="Arial"/>
          <w:sz w:val="24"/>
          <w:szCs w:val="24"/>
        </w:rPr>
        <w:t>3.</w:t>
      </w:r>
    </w:p>
    <w:p w:rsidR="00127B2F" w:rsidRDefault="00127B2F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EB7AB4" w:rsidRPr="00EB7AB4" w:rsidRDefault="00EB7AB4" w:rsidP="00EB7AB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B7AB4">
        <w:rPr>
          <w:rFonts w:ascii="Arial" w:hAnsi="Arial" w:cs="Arial"/>
          <w:b/>
          <w:sz w:val="24"/>
          <w:szCs w:val="24"/>
          <w:u w:val="single"/>
        </w:rPr>
        <w:t>Uznesenie č. 141/2017</w:t>
      </w:r>
    </w:p>
    <w:p w:rsidR="00EB7AB4" w:rsidRPr="00EB7AB4" w:rsidRDefault="00EB7AB4" w:rsidP="00EB7AB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EB7AB4">
        <w:rPr>
          <w:rFonts w:ascii="Arial" w:hAnsi="Arial" w:cs="Arial"/>
          <w:b/>
          <w:sz w:val="24"/>
          <w:szCs w:val="24"/>
        </w:rPr>
        <w:t>berie na vedomie,</w:t>
      </w:r>
    </w:p>
    <w:p w:rsidR="00EB7AB4" w:rsidRPr="00EB7AB4" w:rsidRDefault="00EB7AB4" w:rsidP="00EB7AB4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>III. rozpočtové opatrenie</w:t>
      </w:r>
    </w:p>
    <w:p w:rsidR="00EB7AB4" w:rsidRDefault="00EB7AB4" w:rsidP="00EB7AB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</w:p>
    <w:p w:rsidR="00127B2F" w:rsidRPr="00127B2F" w:rsidRDefault="00127B2F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b/>
          <w:sz w:val="24"/>
          <w:szCs w:val="24"/>
        </w:rPr>
      </w:pPr>
      <w:r w:rsidRPr="00127B2F">
        <w:rPr>
          <w:rFonts w:ascii="Arial" w:eastAsia="Times New Roman" w:hAnsi="Arial" w:cs="Arial"/>
          <w:b/>
          <w:sz w:val="24"/>
          <w:szCs w:val="24"/>
        </w:rPr>
        <w:t>Hlasovanie</w:t>
      </w:r>
    </w:p>
    <w:p w:rsidR="00127B2F" w:rsidRDefault="00127B2F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Za: </w:t>
      </w:r>
      <w:r w:rsidR="00503CC8">
        <w:rPr>
          <w:rFonts w:ascii="Arial" w:eastAsia="Times New Roman" w:hAnsi="Arial" w:cs="Arial"/>
          <w:sz w:val="24"/>
          <w:szCs w:val="24"/>
        </w:rPr>
        <w:t>6</w:t>
      </w:r>
      <w:r w:rsidR="0006792F">
        <w:rPr>
          <w:rFonts w:ascii="Arial" w:eastAsia="Times New Roman" w:hAnsi="Arial" w:cs="Arial"/>
          <w:sz w:val="24"/>
          <w:szCs w:val="24"/>
        </w:rPr>
        <w:t xml:space="preserve"> </w:t>
      </w:r>
      <w:r w:rsidR="0006792F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06792F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06792F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06792F" w:rsidRPr="009804AE">
        <w:rPr>
          <w:rFonts w:ascii="Arial" w:hAnsi="Arial" w:cs="Arial"/>
          <w:spacing w:val="1"/>
          <w:sz w:val="24"/>
          <w:szCs w:val="24"/>
        </w:rPr>
        <w:t>,</w:t>
      </w:r>
      <w:r w:rsidR="0006792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06792F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06792F">
        <w:rPr>
          <w:rFonts w:ascii="Arial" w:hAnsi="Arial" w:cs="Arial"/>
          <w:spacing w:val="1"/>
          <w:sz w:val="24"/>
          <w:szCs w:val="24"/>
        </w:rPr>
        <w:t xml:space="preserve"> I., MUDr. Mészáros M., Schneider Z., </w:t>
      </w:r>
      <w:proofErr w:type="spellStart"/>
      <w:r w:rsidR="0006792F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06792F">
        <w:rPr>
          <w:rFonts w:ascii="Arial" w:hAnsi="Arial" w:cs="Arial"/>
          <w:spacing w:val="1"/>
          <w:sz w:val="24"/>
          <w:szCs w:val="24"/>
        </w:rPr>
        <w:t xml:space="preserve"> G.</w:t>
      </w:r>
      <w:r w:rsidR="0006792F" w:rsidRPr="009804AE">
        <w:rPr>
          <w:rFonts w:ascii="Arial" w:hAnsi="Arial" w:cs="Arial"/>
          <w:spacing w:val="1"/>
          <w:sz w:val="24"/>
          <w:szCs w:val="24"/>
        </w:rPr>
        <w:t>)</w:t>
      </w:r>
    </w:p>
    <w:p w:rsidR="00127B2F" w:rsidRDefault="00127B2F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Proti:</w:t>
      </w:r>
      <w:r w:rsidR="0006792F">
        <w:rPr>
          <w:rFonts w:ascii="Arial" w:eastAsia="Times New Roman" w:hAnsi="Arial" w:cs="Arial"/>
          <w:sz w:val="24"/>
          <w:szCs w:val="24"/>
        </w:rPr>
        <w:t xml:space="preserve"> 0</w:t>
      </w:r>
    </w:p>
    <w:p w:rsidR="00127B2F" w:rsidRDefault="00127B2F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Zdrzal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sa: </w:t>
      </w:r>
      <w:r w:rsidR="00FF20B7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K bodu </w:t>
      </w:r>
      <w:r w:rsidR="00776CAE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664608">
        <w:rPr>
          <w:rFonts w:ascii="Arial" w:hAnsi="Arial" w:cs="Arial"/>
          <w:b/>
          <w:sz w:val="24"/>
          <w:szCs w:val="24"/>
          <w:u w:val="single"/>
        </w:rPr>
        <w:t>Diskusia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  <w:u w:val="single"/>
        </w:rPr>
      </w:pPr>
    </w:p>
    <w:p w:rsidR="00503CC8" w:rsidRPr="00503CC8" w:rsidRDefault="007A1FAF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Poslanec </w:t>
      </w:r>
      <w:r w:rsidR="00503CC8" w:rsidRPr="00503CC8">
        <w:rPr>
          <w:rFonts w:ascii="Arial" w:hAnsi="Arial" w:cs="Arial"/>
          <w:sz w:val="24"/>
          <w:szCs w:val="24"/>
        </w:rPr>
        <w:t>Schneider</w:t>
      </w:r>
      <w:r>
        <w:rPr>
          <w:rFonts w:ascii="Arial" w:hAnsi="Arial" w:cs="Arial"/>
          <w:sz w:val="24"/>
          <w:szCs w:val="24"/>
        </w:rPr>
        <w:t xml:space="preserve"> Z.</w:t>
      </w:r>
      <w:r w:rsidR="00503CC8" w:rsidRPr="00503CC8">
        <w:rPr>
          <w:rFonts w:ascii="Arial" w:hAnsi="Arial" w:cs="Arial"/>
          <w:sz w:val="24"/>
          <w:szCs w:val="24"/>
        </w:rPr>
        <w:t xml:space="preserve"> sa sp</w:t>
      </w:r>
      <w:r>
        <w:rPr>
          <w:rFonts w:ascii="Arial" w:hAnsi="Arial" w:cs="Arial"/>
          <w:sz w:val="24"/>
          <w:szCs w:val="24"/>
        </w:rPr>
        <w:t>ý</w:t>
      </w:r>
      <w:r w:rsidR="00503CC8" w:rsidRPr="00503CC8">
        <w:rPr>
          <w:rFonts w:ascii="Arial" w:hAnsi="Arial" w:cs="Arial"/>
          <w:sz w:val="24"/>
          <w:szCs w:val="24"/>
        </w:rPr>
        <w:t xml:space="preserve">tal kedy chodia </w:t>
      </w:r>
      <w:r>
        <w:rPr>
          <w:rFonts w:ascii="Arial" w:hAnsi="Arial" w:cs="Arial"/>
          <w:sz w:val="24"/>
          <w:szCs w:val="24"/>
        </w:rPr>
        <w:t>pre vývoz komunálneho odpadu.</w:t>
      </w:r>
    </w:p>
    <w:p w:rsidR="00503CC8" w:rsidRDefault="007A1FAF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Poslanec </w:t>
      </w:r>
      <w:proofErr w:type="spellStart"/>
      <w:r w:rsidR="00503CC8" w:rsidRPr="00503CC8">
        <w:rPr>
          <w:rFonts w:ascii="Arial" w:hAnsi="Arial" w:cs="Arial"/>
          <w:sz w:val="24"/>
          <w:szCs w:val="24"/>
        </w:rPr>
        <w:t>Jambor</w:t>
      </w:r>
      <w:proofErr w:type="spellEnd"/>
      <w:r>
        <w:rPr>
          <w:rFonts w:ascii="Arial" w:hAnsi="Arial" w:cs="Arial"/>
          <w:sz w:val="24"/>
          <w:szCs w:val="24"/>
        </w:rPr>
        <w:t xml:space="preserve"> I. odpovedal ž</w:t>
      </w:r>
      <w:r w:rsidR="00503CC8" w:rsidRPr="00503CC8"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tentokat</w:t>
      </w:r>
      <w:proofErr w:type="spellEnd"/>
      <w:r>
        <w:rPr>
          <w:rFonts w:ascii="Arial" w:hAnsi="Arial" w:cs="Arial"/>
          <w:sz w:val="24"/>
          <w:szCs w:val="24"/>
        </w:rPr>
        <w:t xml:space="preserve"> prišli počas víkendu nakoľko boli zlé cestné podmienky.</w:t>
      </w:r>
    </w:p>
    <w:p w:rsidR="00503CC8" w:rsidRDefault="00CE49F2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Pracovník Uhliar D. pripomenul že na webstrá</w:t>
      </w:r>
      <w:r w:rsidR="00CC308D">
        <w:rPr>
          <w:rFonts w:ascii="Arial" w:hAnsi="Arial" w:cs="Arial"/>
          <w:sz w:val="24"/>
          <w:szCs w:val="24"/>
        </w:rPr>
        <w:t>nke</w:t>
      </w:r>
      <w:r>
        <w:rPr>
          <w:rFonts w:ascii="Arial" w:hAnsi="Arial" w:cs="Arial"/>
          <w:sz w:val="24"/>
          <w:szCs w:val="24"/>
        </w:rPr>
        <w:t xml:space="preserve"> obce sa už</w:t>
      </w:r>
      <w:r w:rsidR="00CC308D">
        <w:rPr>
          <w:rFonts w:ascii="Arial" w:hAnsi="Arial" w:cs="Arial"/>
          <w:sz w:val="24"/>
          <w:szCs w:val="24"/>
        </w:rPr>
        <w:t xml:space="preserve"> pracuje</w:t>
      </w:r>
      <w:r>
        <w:rPr>
          <w:rFonts w:ascii="Arial" w:hAnsi="Arial" w:cs="Arial"/>
          <w:sz w:val="24"/>
          <w:szCs w:val="24"/>
        </w:rPr>
        <w:t xml:space="preserve"> nakoľko firma Galileo už odovzdala stránku do rúk obce</w:t>
      </w:r>
      <w:r w:rsidR="00CC308D">
        <w:rPr>
          <w:rFonts w:ascii="Arial" w:hAnsi="Arial" w:cs="Arial"/>
          <w:sz w:val="24"/>
          <w:szCs w:val="24"/>
        </w:rPr>
        <w:t>.</w:t>
      </w:r>
    </w:p>
    <w:p w:rsidR="00CC308D" w:rsidRDefault="00CE49F2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Pracovníčka </w:t>
      </w:r>
      <w:proofErr w:type="spellStart"/>
      <w:r>
        <w:rPr>
          <w:rFonts w:ascii="Arial" w:hAnsi="Arial" w:cs="Arial"/>
          <w:sz w:val="24"/>
          <w:szCs w:val="24"/>
        </w:rPr>
        <w:t>Vykukalová</w:t>
      </w:r>
      <w:proofErr w:type="spellEnd"/>
      <w:r>
        <w:rPr>
          <w:rFonts w:ascii="Arial" w:hAnsi="Arial" w:cs="Arial"/>
          <w:sz w:val="24"/>
          <w:szCs w:val="24"/>
        </w:rPr>
        <w:t xml:space="preserve"> O. informovala o probléme s platbou za TKO keďže máme občanov, ktorý </w:t>
      </w:r>
      <w:r w:rsidR="00CC308D">
        <w:rPr>
          <w:rFonts w:ascii="Arial" w:hAnsi="Arial" w:cs="Arial"/>
          <w:sz w:val="24"/>
          <w:szCs w:val="24"/>
        </w:rPr>
        <w:t xml:space="preserve"> dlhodobo neplatia.</w:t>
      </w:r>
      <w:r>
        <w:rPr>
          <w:rFonts w:ascii="Arial" w:hAnsi="Arial" w:cs="Arial"/>
          <w:sz w:val="24"/>
          <w:szCs w:val="24"/>
        </w:rPr>
        <w:t xml:space="preserve"> Po prediskutovaní týchto jedn</w:t>
      </w:r>
      <w:r w:rsidR="00884B9E">
        <w:rPr>
          <w:rFonts w:ascii="Arial" w:hAnsi="Arial" w:cs="Arial"/>
          <w:sz w:val="24"/>
          <w:szCs w:val="24"/>
        </w:rPr>
        <w:t xml:space="preserve">otlivcov prišiel poslanec </w:t>
      </w:r>
      <w:proofErr w:type="spellStart"/>
      <w:r w:rsidR="00884B9E">
        <w:rPr>
          <w:rFonts w:ascii="Arial" w:hAnsi="Arial" w:cs="Arial"/>
          <w:sz w:val="24"/>
          <w:szCs w:val="24"/>
        </w:rPr>
        <w:t>Ja</w:t>
      </w:r>
      <w:r>
        <w:rPr>
          <w:rFonts w:ascii="Arial" w:hAnsi="Arial" w:cs="Arial"/>
          <w:sz w:val="24"/>
          <w:szCs w:val="24"/>
        </w:rPr>
        <w:t>mbor</w:t>
      </w:r>
      <w:proofErr w:type="spellEnd"/>
      <w:r>
        <w:rPr>
          <w:rFonts w:ascii="Arial" w:hAnsi="Arial" w:cs="Arial"/>
          <w:sz w:val="24"/>
          <w:szCs w:val="24"/>
        </w:rPr>
        <w:t xml:space="preserve"> I. k názoru, že väčšina týchto občanov nemajú veľké sumy na doplatenie.</w:t>
      </w:r>
    </w:p>
    <w:p w:rsidR="00675416" w:rsidRDefault="007A1FAF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Poslanec </w:t>
      </w:r>
      <w:proofErr w:type="spellStart"/>
      <w:r w:rsidR="00675416">
        <w:rPr>
          <w:rFonts w:ascii="Arial" w:hAnsi="Arial" w:cs="Arial"/>
          <w:sz w:val="24"/>
          <w:szCs w:val="24"/>
        </w:rPr>
        <w:t>Jambor</w:t>
      </w:r>
      <w:proofErr w:type="spellEnd"/>
      <w:r>
        <w:rPr>
          <w:rFonts w:ascii="Arial" w:hAnsi="Arial" w:cs="Arial"/>
          <w:sz w:val="24"/>
          <w:szCs w:val="24"/>
        </w:rPr>
        <w:t xml:space="preserve"> I. informoval že je mož</w:t>
      </w:r>
      <w:r w:rsidR="0067541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é, ž</w:t>
      </w:r>
      <w:r w:rsidR="00675416">
        <w:rPr>
          <w:rFonts w:ascii="Arial" w:hAnsi="Arial" w:cs="Arial"/>
          <w:sz w:val="24"/>
          <w:szCs w:val="24"/>
        </w:rPr>
        <w:t>e na</w:t>
      </w:r>
      <w:r>
        <w:rPr>
          <w:rFonts w:ascii="Arial" w:hAnsi="Arial" w:cs="Arial"/>
          <w:sz w:val="24"/>
          <w:szCs w:val="24"/>
        </w:rPr>
        <w:t xml:space="preserve"> dome č.</w:t>
      </w:r>
      <w:r w:rsidR="00675416">
        <w:rPr>
          <w:rFonts w:ascii="Arial" w:hAnsi="Arial" w:cs="Arial"/>
          <w:sz w:val="24"/>
          <w:szCs w:val="24"/>
        </w:rPr>
        <w:t xml:space="preserve"> 132</w:t>
      </w:r>
      <w:r>
        <w:rPr>
          <w:rFonts w:ascii="Arial" w:hAnsi="Arial" w:cs="Arial"/>
          <w:sz w:val="24"/>
          <w:szCs w:val="24"/>
        </w:rPr>
        <w:t xml:space="preserve"> sa bude riešiť č</w:t>
      </w:r>
      <w:r w:rsidR="00675416">
        <w:rPr>
          <w:rFonts w:ascii="Arial" w:hAnsi="Arial" w:cs="Arial"/>
          <w:sz w:val="24"/>
          <w:szCs w:val="24"/>
        </w:rPr>
        <w:t>ierny odber</w:t>
      </w:r>
      <w:r>
        <w:rPr>
          <w:rFonts w:ascii="Arial" w:hAnsi="Arial" w:cs="Arial"/>
          <w:sz w:val="24"/>
          <w:szCs w:val="24"/>
        </w:rPr>
        <w:t xml:space="preserve"> nakoľko majú v dome teplo aj napriek tomu, že z komína sa nedymí</w:t>
      </w:r>
      <w:r w:rsidR="00FD06D6">
        <w:rPr>
          <w:rFonts w:ascii="Arial" w:hAnsi="Arial" w:cs="Arial"/>
          <w:sz w:val="24"/>
          <w:szCs w:val="24"/>
        </w:rPr>
        <w:t>.</w:t>
      </w:r>
    </w:p>
    <w:p w:rsidR="00FD06D6" w:rsidRDefault="007A1FAF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Poslanec </w:t>
      </w:r>
      <w:proofErr w:type="spellStart"/>
      <w:r w:rsidR="00FD06D6">
        <w:rPr>
          <w:rFonts w:ascii="Arial" w:hAnsi="Arial" w:cs="Arial"/>
          <w:sz w:val="24"/>
          <w:szCs w:val="24"/>
        </w:rPr>
        <w:t>Jambor</w:t>
      </w:r>
      <w:proofErr w:type="spellEnd"/>
      <w:r w:rsidR="00FD0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I. povedal, že sa už</w:t>
      </w:r>
      <w:r w:rsidR="00FD06D6">
        <w:rPr>
          <w:rFonts w:ascii="Arial" w:hAnsi="Arial" w:cs="Arial"/>
          <w:sz w:val="24"/>
          <w:szCs w:val="24"/>
        </w:rPr>
        <w:t xml:space="preserve"> nebude tolerova</w:t>
      </w:r>
      <w:r>
        <w:rPr>
          <w:rFonts w:ascii="Arial" w:hAnsi="Arial" w:cs="Arial"/>
          <w:sz w:val="24"/>
          <w:szCs w:val="24"/>
        </w:rPr>
        <w:t>ť</w:t>
      </w:r>
      <w:r w:rsidR="00FD06D6">
        <w:rPr>
          <w:rFonts w:ascii="Arial" w:hAnsi="Arial" w:cs="Arial"/>
          <w:sz w:val="24"/>
          <w:szCs w:val="24"/>
        </w:rPr>
        <w:t xml:space="preserve"> </w:t>
      </w:r>
      <w:r w:rsidR="00815116">
        <w:rPr>
          <w:rFonts w:ascii="Arial" w:hAnsi="Arial" w:cs="Arial"/>
          <w:sz w:val="24"/>
          <w:szCs w:val="24"/>
        </w:rPr>
        <w:t>vyčíňanie psa</w:t>
      </w:r>
      <w:r w:rsidR="00FD0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poslanca </w:t>
      </w:r>
      <w:proofErr w:type="spellStart"/>
      <w:r>
        <w:rPr>
          <w:rFonts w:ascii="Arial" w:hAnsi="Arial" w:cs="Arial"/>
          <w:sz w:val="24"/>
          <w:szCs w:val="24"/>
        </w:rPr>
        <w:t>U</w:t>
      </w:r>
      <w:r w:rsidR="00FD06D6">
        <w:rPr>
          <w:rFonts w:ascii="Arial" w:hAnsi="Arial" w:cs="Arial"/>
          <w:sz w:val="24"/>
          <w:szCs w:val="24"/>
        </w:rPr>
        <w:t>hrina</w:t>
      </w:r>
      <w:proofErr w:type="spellEnd"/>
      <w:r>
        <w:rPr>
          <w:rFonts w:ascii="Arial" w:hAnsi="Arial" w:cs="Arial"/>
          <w:sz w:val="24"/>
          <w:szCs w:val="24"/>
        </w:rPr>
        <w:t xml:space="preserve"> G. pretože už viac krát ľudí uhryzol do čiž</w:t>
      </w:r>
      <w:r w:rsidR="00FD06D6">
        <w:rPr>
          <w:rFonts w:ascii="Arial" w:hAnsi="Arial" w:cs="Arial"/>
          <w:sz w:val="24"/>
          <w:szCs w:val="24"/>
        </w:rPr>
        <w:t xml:space="preserve">iem. </w:t>
      </w:r>
      <w:proofErr w:type="spellStart"/>
      <w:r w:rsidR="006379B5">
        <w:rPr>
          <w:rFonts w:ascii="Arial" w:hAnsi="Arial" w:cs="Arial"/>
          <w:sz w:val="24"/>
          <w:szCs w:val="24"/>
        </w:rPr>
        <w:t>Uhrin</w:t>
      </w:r>
      <w:proofErr w:type="spellEnd"/>
      <w:r>
        <w:rPr>
          <w:rFonts w:ascii="Arial" w:hAnsi="Arial" w:cs="Arial"/>
          <w:sz w:val="24"/>
          <w:szCs w:val="24"/>
        </w:rPr>
        <w:t xml:space="preserve"> G.</w:t>
      </w:r>
      <w:r w:rsidR="006379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odpovedal ž</w:t>
      </w:r>
      <w:r w:rsidR="006379B5">
        <w:rPr>
          <w:rFonts w:ascii="Arial" w:hAnsi="Arial" w:cs="Arial"/>
          <w:sz w:val="24"/>
          <w:szCs w:val="24"/>
        </w:rPr>
        <w:t>e to nie</w:t>
      </w:r>
      <w:r>
        <w:rPr>
          <w:rFonts w:ascii="Arial" w:hAnsi="Arial" w:cs="Arial"/>
          <w:sz w:val="24"/>
          <w:szCs w:val="24"/>
        </w:rPr>
        <w:t xml:space="preserve"> je jeho pes ale jeho detí. Ďalej dodal, že im to ozná</w:t>
      </w:r>
      <w:r w:rsidR="00205A38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>.</w:t>
      </w:r>
    </w:p>
    <w:p w:rsidR="00664608" w:rsidRDefault="00664608" w:rsidP="003A6DB3">
      <w:pPr>
        <w:widowControl w:val="0"/>
        <w:autoSpaceDE w:val="0"/>
        <w:autoSpaceDN w:val="0"/>
        <w:adjustRightInd w:val="0"/>
        <w:spacing w:after="0" w:line="240" w:lineRule="auto"/>
        <w:ind w:right="-66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Pr="00EB7AB4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B7AB4">
        <w:rPr>
          <w:rFonts w:ascii="Arial" w:eastAsia="Times New Roman" w:hAnsi="Arial" w:cs="Arial"/>
          <w:b/>
          <w:bCs/>
          <w:sz w:val="24"/>
          <w:szCs w:val="24"/>
        </w:rPr>
        <w:t>UZNESENIA</w:t>
      </w:r>
    </w:p>
    <w:p w:rsidR="00EB7AB4" w:rsidRPr="00EB7AB4" w:rsidRDefault="00664608" w:rsidP="00EB7AB4">
      <w:pPr>
        <w:widowControl w:val="0"/>
        <w:autoSpaceDE w:val="0"/>
        <w:autoSpaceDN w:val="0"/>
        <w:adjustRightInd w:val="0"/>
        <w:spacing w:after="0" w:line="240" w:lineRule="auto"/>
        <w:ind w:right="-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7AB4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Pr="00EB7AB4">
        <w:rPr>
          <w:rFonts w:ascii="Arial" w:eastAsia="Times New Roman" w:hAnsi="Arial" w:cs="Arial"/>
          <w:sz w:val="24"/>
          <w:szCs w:val="24"/>
        </w:rPr>
        <w:t xml:space="preserve"> </w:t>
      </w:r>
      <w:r w:rsidR="00776CAE" w:rsidRPr="00EB7AB4">
        <w:rPr>
          <w:rFonts w:ascii="Arial" w:eastAsia="Times New Roman" w:hAnsi="Arial" w:cs="Arial"/>
          <w:b/>
          <w:bCs/>
          <w:spacing w:val="1"/>
          <w:sz w:val="24"/>
          <w:szCs w:val="24"/>
        </w:rPr>
        <w:t>19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EB7AB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Pr="00EB7AB4"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 w:rsidRPr="00EB7AB4"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 w:rsidRPr="00EB7AB4"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 w:rsidRPr="00EB7AB4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EB7AB4"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 w:rsidRPr="00EB7AB4"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ia</w:t>
      </w:r>
      <w:r w:rsidRPr="00EB7AB4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EB7AB4"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EB7AB4"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 w:rsidRPr="00EB7AB4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é</w:t>
      </w:r>
      <w:r w:rsidRPr="00EB7AB4"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EB7AB4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Pr="00EB7AB4"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EB7AB4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EB7AB4"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 w:rsidRPr="00EB7AB4"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EB7AB4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EB7AB4"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ľ</w:t>
      </w:r>
      <w:r w:rsidRPr="00EB7AB4"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 w:rsidRPr="00EB7AB4"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 w:rsidRPr="00EB7AB4"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EB7AB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EB7AB4">
        <w:rPr>
          <w:rFonts w:ascii="Arial" w:eastAsia="Times New Roman" w:hAnsi="Arial" w:cs="Arial"/>
          <w:b/>
          <w:bCs/>
          <w:spacing w:val="2"/>
          <w:sz w:val="24"/>
          <w:szCs w:val="24"/>
        </w:rPr>
        <w:t>ob</w:t>
      </w:r>
      <w:r w:rsidRPr="00EB7AB4"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EB7AB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EB7AB4">
        <w:rPr>
          <w:rFonts w:ascii="Arial" w:eastAsia="Times New Roman" w:hAnsi="Arial" w:cs="Arial"/>
          <w:b/>
          <w:bCs/>
          <w:spacing w:val="-4"/>
          <w:sz w:val="24"/>
          <w:szCs w:val="24"/>
        </w:rPr>
        <w:t>H</w:t>
      </w:r>
      <w:r w:rsidRPr="00EB7AB4"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 w:rsidRPr="00EB7AB4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EB7AB4"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é</w:t>
      </w:r>
      <w:r w:rsidRPr="00EB7AB4">
        <w:rPr>
          <w:rFonts w:ascii="Arial" w:eastAsia="Times New Roman" w:hAnsi="Arial" w:cs="Arial"/>
          <w:sz w:val="24"/>
          <w:szCs w:val="24"/>
        </w:rPr>
        <w:t xml:space="preserve"> 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Se</w:t>
      </w:r>
      <w:r w:rsidRPr="00EB7AB4"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EB7AB4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EB7AB4"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 w:rsidRPr="00EB7AB4"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Pr="00EB7AB4"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EB7AB4">
        <w:rPr>
          <w:rFonts w:ascii="Arial" w:eastAsia="Times New Roman" w:hAnsi="Arial" w:cs="Arial"/>
          <w:sz w:val="24"/>
          <w:szCs w:val="24"/>
        </w:rPr>
        <w:t xml:space="preserve"> 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zo</w:t>
      </w:r>
      <w:r w:rsidRPr="00EB7AB4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EB7AB4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Pr="00EB7AB4">
        <w:rPr>
          <w:rFonts w:ascii="Arial" w:eastAsia="Times New Roman" w:hAnsi="Arial" w:cs="Arial"/>
          <w:b/>
          <w:bCs/>
          <w:spacing w:val="-1"/>
          <w:sz w:val="24"/>
          <w:szCs w:val="24"/>
        </w:rPr>
        <w:t>ň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EB7AB4">
        <w:rPr>
          <w:rFonts w:ascii="Arial" w:eastAsia="Times New Roman" w:hAnsi="Arial" w:cs="Arial"/>
          <w:sz w:val="24"/>
          <w:szCs w:val="24"/>
        </w:rPr>
        <w:t xml:space="preserve"> </w:t>
      </w:r>
      <w:r w:rsidR="00776CAE" w:rsidRPr="00EB7AB4">
        <w:rPr>
          <w:rFonts w:ascii="Arial" w:eastAsia="Times New Roman" w:hAnsi="Arial" w:cs="Arial"/>
          <w:b/>
          <w:bCs/>
          <w:spacing w:val="1"/>
          <w:sz w:val="24"/>
          <w:szCs w:val="24"/>
        </w:rPr>
        <w:t>8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EB7AB4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776CAE" w:rsidRPr="00EB7AB4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EB7AB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EB7AB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EB7AB4">
        <w:rPr>
          <w:rFonts w:ascii="Arial" w:eastAsia="Times New Roman" w:hAnsi="Arial" w:cs="Arial"/>
          <w:b/>
          <w:bCs/>
          <w:spacing w:val="1"/>
          <w:sz w:val="24"/>
          <w:szCs w:val="24"/>
        </w:rPr>
        <w:t>2</w:t>
      </w:r>
      <w:r w:rsidRPr="00EB7AB4">
        <w:rPr>
          <w:rFonts w:ascii="Arial" w:eastAsia="Times New Roman" w:hAnsi="Arial" w:cs="Arial"/>
          <w:b/>
          <w:bCs/>
          <w:spacing w:val="-2"/>
          <w:sz w:val="24"/>
          <w:szCs w:val="24"/>
        </w:rPr>
        <w:t>0</w:t>
      </w:r>
      <w:r w:rsidR="00776CAE" w:rsidRPr="00EB7AB4">
        <w:rPr>
          <w:rFonts w:ascii="Arial" w:eastAsia="Times New Roman" w:hAnsi="Arial" w:cs="Arial"/>
          <w:b/>
          <w:bCs/>
          <w:sz w:val="24"/>
          <w:szCs w:val="24"/>
        </w:rPr>
        <w:t>17</w:t>
      </w:r>
    </w:p>
    <w:p w:rsidR="00EB7AB4" w:rsidRPr="00EB7AB4" w:rsidRDefault="00EB7AB4" w:rsidP="00EB7AB4">
      <w:pPr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EB7AB4" w:rsidRPr="00EB7AB4" w:rsidRDefault="00EB7AB4" w:rsidP="00EB7AB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B7AB4">
        <w:rPr>
          <w:rFonts w:ascii="Arial" w:hAnsi="Arial" w:cs="Arial"/>
          <w:b/>
          <w:sz w:val="24"/>
          <w:szCs w:val="24"/>
          <w:u w:val="single"/>
        </w:rPr>
        <w:t xml:space="preserve">Uznesenie č. 138/2017    </w:t>
      </w:r>
    </w:p>
    <w:p w:rsidR="00EB7AB4" w:rsidRPr="00EB7AB4" w:rsidRDefault="00EB7AB4" w:rsidP="00EB7AB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EB7AB4">
        <w:rPr>
          <w:rFonts w:ascii="Arial" w:hAnsi="Arial" w:cs="Arial"/>
          <w:b/>
          <w:sz w:val="24"/>
          <w:szCs w:val="24"/>
        </w:rPr>
        <w:t>berie na vedomie,</w:t>
      </w:r>
    </w:p>
    <w:p w:rsidR="00EB7AB4" w:rsidRPr="00EB7AB4" w:rsidRDefault="00EB7AB4" w:rsidP="00EB7AB4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 xml:space="preserve">správu hlavnej kontrolórky o kontrolnej činnosti za rok 2016. </w:t>
      </w:r>
    </w:p>
    <w:p w:rsidR="00EB7AB4" w:rsidRPr="00EB7AB4" w:rsidRDefault="00EB7AB4" w:rsidP="00EB7AB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EB7AB4" w:rsidRPr="00EB7AB4" w:rsidRDefault="00EB7AB4" w:rsidP="00EB7AB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EB7AB4" w:rsidRPr="00EB7AB4" w:rsidRDefault="00EB7AB4" w:rsidP="00EB7AB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EB7AB4" w:rsidRPr="00EB7AB4" w:rsidRDefault="00EB7AB4" w:rsidP="00EB7AB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EB7AB4">
        <w:rPr>
          <w:rFonts w:ascii="Arial" w:hAnsi="Arial" w:cs="Arial"/>
          <w:sz w:val="24"/>
          <w:szCs w:val="24"/>
        </w:rPr>
        <w:t>Pásztor</w:t>
      </w:r>
      <w:proofErr w:type="spellEnd"/>
    </w:p>
    <w:p w:rsidR="00EB7AB4" w:rsidRPr="00EB7AB4" w:rsidRDefault="00EB7AB4" w:rsidP="00EB7AB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>starosta obce</w:t>
      </w:r>
    </w:p>
    <w:p w:rsidR="00EB7AB4" w:rsidRPr="00EB7AB4" w:rsidRDefault="00EB7AB4" w:rsidP="00EB7AB4">
      <w:pPr>
        <w:spacing w:after="0"/>
        <w:rPr>
          <w:rFonts w:ascii="Arial" w:hAnsi="Arial" w:cs="Arial"/>
          <w:sz w:val="24"/>
          <w:szCs w:val="24"/>
        </w:rPr>
      </w:pPr>
    </w:p>
    <w:p w:rsidR="00A1040F" w:rsidRDefault="00A1040F" w:rsidP="00EB7AB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EB7AB4" w:rsidRPr="00EB7AB4" w:rsidRDefault="00EB7AB4" w:rsidP="00EB7AB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B7AB4">
        <w:rPr>
          <w:rFonts w:ascii="Arial" w:hAnsi="Arial" w:cs="Arial"/>
          <w:b/>
          <w:sz w:val="24"/>
          <w:szCs w:val="24"/>
          <w:u w:val="single"/>
        </w:rPr>
        <w:lastRenderedPageBreak/>
        <w:t>Uznesenie č. 139/2017</w:t>
      </w:r>
    </w:p>
    <w:p w:rsidR="00EB7AB4" w:rsidRPr="00EB7AB4" w:rsidRDefault="00EB7AB4" w:rsidP="00EB7AB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EB7AB4">
        <w:rPr>
          <w:rFonts w:ascii="Arial" w:hAnsi="Arial" w:cs="Arial"/>
          <w:b/>
          <w:sz w:val="24"/>
          <w:szCs w:val="24"/>
        </w:rPr>
        <w:t>berie na vedomie,</w:t>
      </w:r>
    </w:p>
    <w:p w:rsidR="00EB7AB4" w:rsidRPr="00EB7AB4" w:rsidRDefault="00EB7AB4" w:rsidP="00EB7AB4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 xml:space="preserve">správu hlavnej kontrolórky o kontrole plnenia uznesení za rok 2016. </w:t>
      </w:r>
    </w:p>
    <w:p w:rsidR="00EB7AB4" w:rsidRPr="00EB7AB4" w:rsidRDefault="00EB7AB4" w:rsidP="00EB7AB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EB7AB4" w:rsidRPr="00EB7AB4" w:rsidRDefault="00EB7AB4" w:rsidP="00EB7AB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EB7AB4" w:rsidRPr="00EB7AB4" w:rsidRDefault="00EB7AB4" w:rsidP="00EB7AB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EB7AB4" w:rsidRPr="00EB7AB4" w:rsidRDefault="00EB7AB4" w:rsidP="00EB7AB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EB7AB4">
        <w:rPr>
          <w:rFonts w:ascii="Arial" w:hAnsi="Arial" w:cs="Arial"/>
          <w:sz w:val="24"/>
          <w:szCs w:val="24"/>
        </w:rPr>
        <w:t>Pásztor</w:t>
      </w:r>
      <w:proofErr w:type="spellEnd"/>
    </w:p>
    <w:p w:rsidR="00EB7AB4" w:rsidRPr="00EB7AB4" w:rsidRDefault="00EB7AB4" w:rsidP="00EB7AB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>starosta obce</w:t>
      </w:r>
    </w:p>
    <w:p w:rsidR="00EB7AB4" w:rsidRPr="00EB7AB4" w:rsidRDefault="00EB7AB4" w:rsidP="00EB7AB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B7AB4">
        <w:rPr>
          <w:rFonts w:ascii="Arial" w:hAnsi="Arial" w:cs="Arial"/>
          <w:b/>
          <w:sz w:val="24"/>
          <w:szCs w:val="24"/>
          <w:u w:val="single"/>
        </w:rPr>
        <w:t>Uznesenie č. 140/2017</w:t>
      </w:r>
    </w:p>
    <w:p w:rsidR="00EB7AB4" w:rsidRPr="00EB7AB4" w:rsidRDefault="00EB7AB4" w:rsidP="00EB7AB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EB7AB4">
        <w:rPr>
          <w:rFonts w:ascii="Arial" w:hAnsi="Arial" w:cs="Arial"/>
          <w:b/>
          <w:sz w:val="24"/>
          <w:szCs w:val="24"/>
        </w:rPr>
        <w:t>schvaľuje,</w:t>
      </w:r>
    </w:p>
    <w:p w:rsidR="00EB7AB4" w:rsidRPr="00EB7AB4" w:rsidRDefault="00EB7AB4" w:rsidP="00EB7AB4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 xml:space="preserve">zámer predaj pozemku </w:t>
      </w:r>
      <w:proofErr w:type="spellStart"/>
      <w:r w:rsidRPr="00EB7AB4">
        <w:rPr>
          <w:rFonts w:ascii="Arial" w:hAnsi="Arial" w:cs="Arial"/>
          <w:sz w:val="24"/>
          <w:szCs w:val="24"/>
        </w:rPr>
        <w:t>parc</w:t>
      </w:r>
      <w:proofErr w:type="spellEnd"/>
      <w:r w:rsidRPr="00EB7AB4">
        <w:rPr>
          <w:rFonts w:ascii="Arial" w:hAnsi="Arial" w:cs="Arial"/>
          <w:sz w:val="24"/>
          <w:szCs w:val="24"/>
        </w:rPr>
        <w:t>. č. 730/4  v </w:t>
      </w:r>
      <w:proofErr w:type="spellStart"/>
      <w:r w:rsidRPr="00EB7AB4">
        <w:rPr>
          <w:rFonts w:ascii="Arial" w:hAnsi="Arial" w:cs="Arial"/>
          <w:sz w:val="24"/>
          <w:szCs w:val="24"/>
        </w:rPr>
        <w:t>k.ú</w:t>
      </w:r>
      <w:proofErr w:type="spellEnd"/>
      <w:r w:rsidRPr="00EB7AB4">
        <w:rPr>
          <w:rFonts w:ascii="Arial" w:hAnsi="Arial" w:cs="Arial"/>
          <w:sz w:val="24"/>
          <w:szCs w:val="24"/>
        </w:rPr>
        <w:t>. Horné Semerovce druh pozemku: vinice o výmere 1062 m2 spôsobom priameho predaja.</w:t>
      </w:r>
    </w:p>
    <w:p w:rsidR="00EB7AB4" w:rsidRPr="00EB7AB4" w:rsidRDefault="00EB7AB4" w:rsidP="00EB7AB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EB7AB4" w:rsidRPr="00EB7AB4" w:rsidRDefault="00EB7AB4" w:rsidP="00EB7AB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EB7AB4" w:rsidRPr="00EB7AB4" w:rsidRDefault="00EB7AB4" w:rsidP="00EB7AB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EB7AB4" w:rsidRPr="00EB7AB4" w:rsidRDefault="00EB7AB4" w:rsidP="00EB7AB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EB7AB4">
        <w:rPr>
          <w:rFonts w:ascii="Arial" w:hAnsi="Arial" w:cs="Arial"/>
          <w:sz w:val="24"/>
          <w:szCs w:val="24"/>
        </w:rPr>
        <w:t>Pásztor</w:t>
      </w:r>
      <w:proofErr w:type="spellEnd"/>
    </w:p>
    <w:p w:rsidR="00EB7AB4" w:rsidRPr="00EB7AB4" w:rsidRDefault="00EB7AB4" w:rsidP="00EB7AB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>starosta obce</w:t>
      </w:r>
    </w:p>
    <w:p w:rsidR="00EB7AB4" w:rsidRPr="00EB7AB4" w:rsidRDefault="00EB7AB4" w:rsidP="00EB7AB4">
      <w:pPr>
        <w:spacing w:after="0"/>
        <w:rPr>
          <w:rFonts w:ascii="Arial" w:hAnsi="Arial" w:cs="Arial"/>
          <w:sz w:val="24"/>
          <w:szCs w:val="24"/>
        </w:rPr>
      </w:pPr>
    </w:p>
    <w:p w:rsidR="00EB7AB4" w:rsidRPr="00EB7AB4" w:rsidRDefault="00EB7AB4" w:rsidP="00EB7AB4">
      <w:pPr>
        <w:spacing w:after="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B7AB4">
        <w:rPr>
          <w:rFonts w:ascii="Arial" w:hAnsi="Arial" w:cs="Arial"/>
          <w:b/>
          <w:sz w:val="24"/>
          <w:szCs w:val="24"/>
          <w:u w:val="single"/>
        </w:rPr>
        <w:t>Uznesenie č. 141/2017</w:t>
      </w:r>
    </w:p>
    <w:p w:rsidR="00EB7AB4" w:rsidRPr="00EB7AB4" w:rsidRDefault="00EB7AB4" w:rsidP="00EB7AB4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 xml:space="preserve">Obecné zastupiteľstvo v Horných Semerovciach </w:t>
      </w:r>
      <w:r w:rsidRPr="00EB7AB4">
        <w:rPr>
          <w:rFonts w:ascii="Arial" w:hAnsi="Arial" w:cs="Arial"/>
          <w:b/>
          <w:sz w:val="24"/>
          <w:szCs w:val="24"/>
        </w:rPr>
        <w:t>berie na vedomie,</w:t>
      </w:r>
    </w:p>
    <w:p w:rsidR="00EB7AB4" w:rsidRPr="00EB7AB4" w:rsidRDefault="00EB7AB4" w:rsidP="00EB7AB4">
      <w:pPr>
        <w:numPr>
          <w:ilvl w:val="0"/>
          <w:numId w:val="4"/>
        </w:numPr>
        <w:spacing w:after="0" w:line="228" w:lineRule="auto"/>
        <w:rPr>
          <w:rFonts w:ascii="Arial" w:hAnsi="Arial" w:cs="Arial"/>
          <w:color w:val="000000"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>III. rozpočtové opatrenie</w:t>
      </w:r>
    </w:p>
    <w:p w:rsidR="00EB7AB4" w:rsidRPr="00EB7AB4" w:rsidRDefault="00EB7AB4" w:rsidP="00EB7AB4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EB7AB4" w:rsidRPr="00EB7AB4" w:rsidRDefault="00EB7AB4" w:rsidP="00EB7AB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EB7AB4" w:rsidRPr="00EB7AB4" w:rsidRDefault="00EB7AB4" w:rsidP="00EB7AB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EB7AB4" w:rsidRPr="00EB7AB4" w:rsidRDefault="00EB7AB4" w:rsidP="00EB7AB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EB7AB4">
        <w:rPr>
          <w:rFonts w:ascii="Arial" w:hAnsi="Arial" w:cs="Arial"/>
          <w:sz w:val="24"/>
          <w:szCs w:val="24"/>
        </w:rPr>
        <w:t>Pásztor</w:t>
      </w:r>
      <w:proofErr w:type="spellEnd"/>
    </w:p>
    <w:p w:rsidR="00EB7AB4" w:rsidRPr="00EB7AB4" w:rsidRDefault="00EB7AB4" w:rsidP="00EB7AB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  <w:r w:rsidRPr="00EB7AB4">
        <w:rPr>
          <w:rFonts w:ascii="Arial" w:hAnsi="Arial" w:cs="Arial"/>
          <w:sz w:val="24"/>
          <w:szCs w:val="24"/>
        </w:rPr>
        <w:t>starosta obce</w:t>
      </w:r>
    </w:p>
    <w:p w:rsidR="00EB7AB4" w:rsidRPr="00EB7AB4" w:rsidRDefault="00EB7AB4" w:rsidP="00EB7AB4">
      <w:pPr>
        <w:spacing w:after="0"/>
        <w:ind w:left="360"/>
        <w:jc w:val="right"/>
        <w:rPr>
          <w:rFonts w:ascii="Arial" w:hAnsi="Arial" w:cs="Arial"/>
          <w:sz w:val="24"/>
          <w:szCs w:val="24"/>
        </w:rPr>
      </w:pPr>
    </w:p>
    <w:p w:rsidR="00EB7AB4" w:rsidRDefault="00EB7AB4" w:rsidP="00EB7AB4">
      <w:pPr>
        <w:spacing w:after="0"/>
        <w:rPr>
          <w:rFonts w:ascii="Arial" w:hAnsi="Arial" w:cs="Arial"/>
        </w:rPr>
      </w:pPr>
    </w:p>
    <w:p w:rsidR="006D0473" w:rsidRDefault="00776CAE" w:rsidP="006D04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</w:rPr>
        <w:t>K bodu 9</w:t>
      </w:r>
      <w:r w:rsidR="006D0473" w:rsidRPr="006D0473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6D0473" w:rsidRPr="006D0473">
        <w:rPr>
          <w:rFonts w:ascii="Arial" w:eastAsia="Times New Roman" w:hAnsi="Arial" w:cs="Arial"/>
          <w:b/>
          <w:sz w:val="24"/>
          <w:szCs w:val="24"/>
          <w:u w:val="single"/>
        </w:rPr>
        <w:t>Záver</w:t>
      </w:r>
    </w:p>
    <w:p w:rsidR="006D0473" w:rsidRPr="006D0473" w:rsidRDefault="006D0473" w:rsidP="006D04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6D0473" w:rsidRDefault="00EF4CBE" w:rsidP="006D04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Zástupca starostu obce, Igor </w:t>
      </w:r>
      <w:proofErr w:type="spellStart"/>
      <w:r>
        <w:rPr>
          <w:rFonts w:ascii="Arial" w:eastAsia="Times New Roman" w:hAnsi="Arial" w:cs="Arial"/>
          <w:sz w:val="24"/>
          <w:szCs w:val="24"/>
        </w:rPr>
        <w:t>Jambor</w:t>
      </w:r>
      <w:proofErr w:type="spellEnd"/>
      <w:r w:rsidR="006D0473" w:rsidRPr="006D0473">
        <w:rPr>
          <w:rFonts w:ascii="Arial" w:eastAsia="Times New Roman" w:hAnsi="Arial" w:cs="Arial"/>
          <w:sz w:val="24"/>
          <w:szCs w:val="24"/>
        </w:rPr>
        <w:t xml:space="preserve"> konš</w:t>
      </w:r>
      <w:r w:rsidR="00825807">
        <w:rPr>
          <w:rFonts w:ascii="Arial" w:eastAsia="Times New Roman" w:hAnsi="Arial" w:cs="Arial"/>
          <w:sz w:val="24"/>
          <w:szCs w:val="24"/>
        </w:rPr>
        <w:t>tatoval, že program rokovania 19</w:t>
      </w:r>
      <w:r w:rsidR="006D0473" w:rsidRPr="006D0473">
        <w:rPr>
          <w:rFonts w:ascii="Arial" w:eastAsia="Times New Roman" w:hAnsi="Arial" w:cs="Arial"/>
          <w:sz w:val="24"/>
          <w:szCs w:val="24"/>
        </w:rPr>
        <w:t xml:space="preserve">. zasadnutia </w:t>
      </w:r>
      <w:proofErr w:type="spellStart"/>
      <w:r w:rsidR="006D0473" w:rsidRPr="006D0473">
        <w:rPr>
          <w:rFonts w:ascii="Arial" w:eastAsia="Times New Roman" w:hAnsi="Arial" w:cs="Arial"/>
          <w:sz w:val="24"/>
          <w:szCs w:val="24"/>
        </w:rPr>
        <w:t>OcZ</w:t>
      </w:r>
      <w:proofErr w:type="spellEnd"/>
      <w:r w:rsidR="006D0473" w:rsidRPr="006D0473">
        <w:rPr>
          <w:rFonts w:ascii="Arial" w:eastAsia="Times New Roman" w:hAnsi="Arial" w:cs="Arial"/>
          <w:sz w:val="24"/>
          <w:szCs w:val="24"/>
        </w:rPr>
        <w:t xml:space="preserve"> bol vyčerpaný. Všetkým prítomným poďakoval za účasť a</w:t>
      </w:r>
      <w:r w:rsidR="006D0473">
        <w:rPr>
          <w:rFonts w:ascii="Arial" w:eastAsia="Times New Roman" w:hAnsi="Arial" w:cs="Arial"/>
          <w:sz w:val="24"/>
          <w:szCs w:val="24"/>
        </w:rPr>
        <w:t xml:space="preserve"> </w:t>
      </w:r>
    </w:p>
    <w:p w:rsidR="006D0473" w:rsidRPr="006D0473" w:rsidRDefault="006D0473" w:rsidP="006D04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zasadnutie vyhlásil za ukončené. </w:t>
      </w:r>
    </w:p>
    <w:p w:rsidR="00812910" w:rsidRDefault="00812910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890C9F" w:rsidRDefault="00890C9F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664083" w:rsidRPr="006D0473" w:rsidRDefault="0066408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890C9F" w:rsidRDefault="00890C9F" w:rsidP="00890C9F">
      <w:pPr>
        <w:widowControl w:val="0"/>
        <w:autoSpaceDE w:val="0"/>
        <w:autoSpaceDN w:val="0"/>
        <w:adjustRightInd w:val="0"/>
        <w:spacing w:after="0" w:line="242" w:lineRule="auto"/>
        <w:ind w:left="398" w:right="-20" w:hanging="398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áš </w:t>
      </w:r>
      <w:proofErr w:type="spellStart"/>
      <w:r>
        <w:rPr>
          <w:rFonts w:ascii="Arial" w:eastAsia="Times New Roman" w:hAnsi="Arial" w:cs="Arial"/>
          <w:sz w:val="24"/>
          <w:szCs w:val="24"/>
        </w:rPr>
        <w:t>Pászt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890C9F" w:rsidRDefault="00890C9F" w:rsidP="00890C9F">
      <w:pPr>
        <w:widowControl w:val="0"/>
        <w:autoSpaceDE w:val="0"/>
        <w:autoSpaceDN w:val="0"/>
        <w:adjustRightInd w:val="0"/>
        <w:spacing w:after="0" w:line="242" w:lineRule="auto"/>
        <w:ind w:left="398" w:right="-20" w:hanging="3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bce</w:t>
      </w:r>
    </w:p>
    <w:p w:rsidR="00664083" w:rsidRDefault="0066408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664083" w:rsidRDefault="00664083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Overovatelia zápisnice: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664608" w:rsidRDefault="0001314C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Vladimír</w:t>
      </w:r>
      <w:r w:rsidR="00776CAE">
        <w:rPr>
          <w:rFonts w:ascii="Arial" w:hAnsi="Arial" w:cs="Arial"/>
          <w:sz w:val="24"/>
          <w:szCs w:val="24"/>
        </w:rPr>
        <w:t xml:space="preserve"> Hudec</w:t>
      </w:r>
      <w:r w:rsidR="00302A5A">
        <w:rPr>
          <w:rFonts w:ascii="Arial" w:hAnsi="Arial" w:cs="Arial"/>
          <w:sz w:val="24"/>
          <w:szCs w:val="24"/>
        </w:rPr>
        <w:tab/>
      </w:r>
      <w:r w:rsidR="00302A5A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664608">
        <w:rPr>
          <w:rFonts w:ascii="Arial" w:hAnsi="Arial" w:cs="Arial"/>
          <w:sz w:val="24"/>
          <w:szCs w:val="24"/>
        </w:rPr>
        <w:t>..........................</w:t>
      </w:r>
    </w:p>
    <w:p w:rsidR="00776CAE" w:rsidRDefault="00776CAE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664608" w:rsidRDefault="00776CAE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Zoltán Schneider</w:t>
      </w:r>
      <w:r w:rsidR="00664608">
        <w:rPr>
          <w:rFonts w:ascii="Arial" w:hAnsi="Arial" w:cs="Arial"/>
          <w:sz w:val="24"/>
          <w:szCs w:val="24"/>
        </w:rPr>
        <w:tab/>
      </w:r>
      <w:r w:rsidR="00664608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Zapísal:</w:t>
      </w:r>
    </w:p>
    <w:p w:rsidR="00664608" w:rsidRPr="00664608" w:rsidRDefault="00664608" w:rsidP="0066460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 Uhliar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</w:t>
      </w:r>
    </w:p>
    <w:sectPr w:rsidR="00664608" w:rsidRPr="0066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7E2B"/>
    <w:multiLevelType w:val="hybridMultilevel"/>
    <w:tmpl w:val="F38E4BA8"/>
    <w:lvl w:ilvl="0" w:tplc="BD90C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06E29"/>
    <w:multiLevelType w:val="hybridMultilevel"/>
    <w:tmpl w:val="921A8CB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67196"/>
    <w:multiLevelType w:val="hybridMultilevel"/>
    <w:tmpl w:val="4F225F72"/>
    <w:lvl w:ilvl="0" w:tplc="BD90C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E208A0"/>
    <w:multiLevelType w:val="hybridMultilevel"/>
    <w:tmpl w:val="28524C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071F4"/>
    <w:multiLevelType w:val="hybridMultilevel"/>
    <w:tmpl w:val="F38E4BA8"/>
    <w:lvl w:ilvl="0" w:tplc="BD90C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91"/>
    <w:rsid w:val="00007973"/>
    <w:rsid w:val="0001314C"/>
    <w:rsid w:val="00036E63"/>
    <w:rsid w:val="00065012"/>
    <w:rsid w:val="0006792F"/>
    <w:rsid w:val="000C0D3D"/>
    <w:rsid w:val="000E031A"/>
    <w:rsid w:val="00127B2F"/>
    <w:rsid w:val="001B7C0C"/>
    <w:rsid w:val="00205A38"/>
    <w:rsid w:val="002700B3"/>
    <w:rsid w:val="002F0D87"/>
    <w:rsid w:val="00302A5A"/>
    <w:rsid w:val="0032682E"/>
    <w:rsid w:val="00386F20"/>
    <w:rsid w:val="003A6DB3"/>
    <w:rsid w:val="00441B91"/>
    <w:rsid w:val="00494E0F"/>
    <w:rsid w:val="00503CC8"/>
    <w:rsid w:val="005143B9"/>
    <w:rsid w:val="005C6727"/>
    <w:rsid w:val="006379B5"/>
    <w:rsid w:val="00664083"/>
    <w:rsid w:val="00664608"/>
    <w:rsid w:val="006709AD"/>
    <w:rsid w:val="00675416"/>
    <w:rsid w:val="006D0473"/>
    <w:rsid w:val="00776CAE"/>
    <w:rsid w:val="007A1FAF"/>
    <w:rsid w:val="00812910"/>
    <w:rsid w:val="00815116"/>
    <w:rsid w:val="00825807"/>
    <w:rsid w:val="00867C33"/>
    <w:rsid w:val="00884B9E"/>
    <w:rsid w:val="00890C9F"/>
    <w:rsid w:val="008F5379"/>
    <w:rsid w:val="00910A46"/>
    <w:rsid w:val="0093775A"/>
    <w:rsid w:val="00995579"/>
    <w:rsid w:val="009D6761"/>
    <w:rsid w:val="00A1040F"/>
    <w:rsid w:val="00BB0D80"/>
    <w:rsid w:val="00C03331"/>
    <w:rsid w:val="00CC308D"/>
    <w:rsid w:val="00CE49F2"/>
    <w:rsid w:val="00CF505F"/>
    <w:rsid w:val="00D95FE9"/>
    <w:rsid w:val="00DC4544"/>
    <w:rsid w:val="00EB7AB4"/>
    <w:rsid w:val="00EF4CBE"/>
    <w:rsid w:val="00FD06D6"/>
    <w:rsid w:val="00F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5D50-9F19-4C54-9C43-2B295CD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9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7AB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02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2A5A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46</cp:revision>
  <cp:lastPrinted>2017-02-14T12:57:00Z</cp:lastPrinted>
  <dcterms:created xsi:type="dcterms:W3CDTF">2016-04-13T06:54:00Z</dcterms:created>
  <dcterms:modified xsi:type="dcterms:W3CDTF">2017-02-14T12:59:00Z</dcterms:modified>
</cp:coreProperties>
</file>